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91C8CF" w14:textId="77777777" w:rsidR="00320F42" w:rsidRDefault="00320F42" w:rsidP="006F49AE">
      <w:pPr>
        <w:spacing w:line="276" w:lineRule="auto"/>
        <w:jc w:val="both"/>
        <w:rPr>
          <w:rFonts w:ascii="Arial" w:hAnsi="Arial" w:cs="Arial"/>
          <w:b/>
          <w:bCs/>
          <w:noProof/>
        </w:rPr>
      </w:pPr>
    </w:p>
    <w:p w14:paraId="5713AB5F" w14:textId="651A4339" w:rsidR="003631F1" w:rsidRPr="005D3FAC" w:rsidRDefault="00820CED" w:rsidP="006F49AE">
      <w:pPr>
        <w:spacing w:line="276" w:lineRule="auto"/>
        <w:jc w:val="both"/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 xml:space="preserve">Gegen die Corona-Folgen: </w:t>
      </w:r>
      <w:r w:rsidR="003631F1" w:rsidRPr="00FD605F">
        <w:rPr>
          <w:rFonts w:ascii="Arial" w:hAnsi="Arial" w:cs="Arial"/>
          <w:b/>
          <w:bCs/>
          <w:noProof/>
        </w:rPr>
        <w:t xml:space="preserve">Beisheim Stiftung unterstützt </w:t>
      </w:r>
      <w:r w:rsidR="0037133F" w:rsidRPr="00FD605F">
        <w:rPr>
          <w:rFonts w:ascii="Arial" w:hAnsi="Arial" w:cs="Arial"/>
          <w:b/>
          <w:bCs/>
          <w:noProof/>
        </w:rPr>
        <w:t>Sportvereine</w:t>
      </w:r>
      <w:r w:rsidR="003631F1" w:rsidRPr="00FD605F">
        <w:rPr>
          <w:rFonts w:ascii="Arial" w:hAnsi="Arial" w:cs="Arial"/>
          <w:b/>
          <w:bCs/>
          <w:noProof/>
        </w:rPr>
        <w:t xml:space="preserve"> in </w:t>
      </w:r>
      <w:r w:rsidR="0037133F" w:rsidRPr="00FD605F">
        <w:rPr>
          <w:rFonts w:ascii="Arial" w:hAnsi="Arial" w:cs="Arial"/>
          <w:b/>
          <w:bCs/>
          <w:noProof/>
        </w:rPr>
        <w:t xml:space="preserve">München mit </w:t>
      </w:r>
      <w:r w:rsidR="008252D4">
        <w:rPr>
          <w:rFonts w:ascii="Arial" w:hAnsi="Arial" w:cs="Arial"/>
          <w:b/>
          <w:bCs/>
          <w:noProof/>
        </w:rPr>
        <w:t xml:space="preserve">rund </w:t>
      </w:r>
      <w:r w:rsidR="0037133F" w:rsidRPr="00FD605F">
        <w:rPr>
          <w:rFonts w:ascii="Arial" w:hAnsi="Arial" w:cs="Arial"/>
          <w:b/>
          <w:bCs/>
          <w:noProof/>
        </w:rPr>
        <w:t>400.000</w:t>
      </w:r>
      <w:r w:rsidR="003631F1" w:rsidRPr="00FD605F">
        <w:rPr>
          <w:rFonts w:ascii="Arial" w:hAnsi="Arial" w:cs="Arial"/>
          <w:b/>
          <w:bCs/>
          <w:noProof/>
        </w:rPr>
        <w:t xml:space="preserve"> Euro</w:t>
      </w:r>
    </w:p>
    <w:p w14:paraId="260FE389" w14:textId="2571BC69" w:rsidR="00DD095D" w:rsidRPr="00511414" w:rsidRDefault="00DD095D" w:rsidP="00DD095D">
      <w:pPr>
        <w:pStyle w:val="Listenabsatz"/>
        <w:numPr>
          <w:ilvl w:val="0"/>
          <w:numId w:val="21"/>
        </w:numPr>
        <w:rPr>
          <w:rFonts w:ascii="Arial" w:hAnsi="Arial" w:cs="Arial"/>
          <w:i/>
          <w:iCs/>
          <w:noProof/>
        </w:rPr>
      </w:pPr>
      <w:r w:rsidRPr="00511414">
        <w:rPr>
          <w:rFonts w:ascii="Arial" w:hAnsi="Arial" w:cs="Arial"/>
          <w:i/>
          <w:iCs/>
          <w:noProof/>
        </w:rPr>
        <w:t>Ziel</w:t>
      </w:r>
      <w:r w:rsidR="00DE22B8">
        <w:rPr>
          <w:rFonts w:ascii="Arial" w:hAnsi="Arial" w:cs="Arial"/>
          <w:i/>
          <w:iCs/>
          <w:noProof/>
        </w:rPr>
        <w:t>:</w:t>
      </w:r>
      <w:r w:rsidR="00DE22B8" w:rsidRPr="00511414" w:rsidDel="00DE22B8">
        <w:rPr>
          <w:rFonts w:ascii="Arial" w:hAnsi="Arial" w:cs="Arial"/>
          <w:i/>
          <w:iCs/>
          <w:noProof/>
        </w:rPr>
        <w:t xml:space="preserve"> </w:t>
      </w:r>
      <w:r w:rsidR="00DE22B8">
        <w:rPr>
          <w:rFonts w:ascii="Arial" w:hAnsi="Arial" w:cs="Arial"/>
          <w:i/>
          <w:iCs/>
          <w:noProof/>
        </w:rPr>
        <w:t>Schnelle und unbürokratische Förderung g</w:t>
      </w:r>
      <w:r>
        <w:rPr>
          <w:rFonts w:ascii="Arial" w:hAnsi="Arial" w:cs="Arial"/>
          <w:i/>
          <w:iCs/>
          <w:noProof/>
        </w:rPr>
        <w:t>emeinnützige</w:t>
      </w:r>
      <w:r w:rsidR="00DE22B8">
        <w:rPr>
          <w:rFonts w:ascii="Arial" w:hAnsi="Arial" w:cs="Arial"/>
          <w:i/>
          <w:iCs/>
          <w:noProof/>
        </w:rPr>
        <w:t>r</w:t>
      </w:r>
      <w:r>
        <w:rPr>
          <w:rFonts w:ascii="Arial" w:hAnsi="Arial" w:cs="Arial"/>
          <w:i/>
          <w:iCs/>
          <w:noProof/>
        </w:rPr>
        <w:t xml:space="preserve"> Sportvereine in München</w:t>
      </w:r>
      <w:r w:rsidRPr="00511414">
        <w:rPr>
          <w:rFonts w:ascii="Arial" w:hAnsi="Arial" w:cs="Arial"/>
          <w:i/>
          <w:iCs/>
          <w:noProof/>
        </w:rPr>
        <w:t xml:space="preserve">. </w:t>
      </w:r>
    </w:p>
    <w:p w14:paraId="4A4AB4D9" w14:textId="355DE25A" w:rsidR="00DC2D21" w:rsidRPr="00E64049" w:rsidRDefault="00BB2664" w:rsidP="00E64049">
      <w:pPr>
        <w:pStyle w:val="Listenabsatz"/>
        <w:numPr>
          <w:ilvl w:val="0"/>
          <w:numId w:val="21"/>
        </w:numPr>
        <w:rPr>
          <w:rFonts w:ascii="Arial" w:hAnsi="Arial" w:cs="Arial"/>
          <w:i/>
          <w:iCs/>
          <w:noProof/>
        </w:rPr>
      </w:pPr>
      <w:r w:rsidRPr="00DE22B8">
        <w:rPr>
          <w:rFonts w:ascii="Arial" w:hAnsi="Arial" w:cs="Arial"/>
          <w:i/>
          <w:iCs/>
          <w:noProof/>
        </w:rPr>
        <w:t>3</w:t>
      </w:r>
      <w:r w:rsidR="0037133F" w:rsidRPr="00DE22B8">
        <w:rPr>
          <w:rFonts w:ascii="Arial" w:hAnsi="Arial" w:cs="Arial"/>
          <w:i/>
          <w:iCs/>
          <w:noProof/>
        </w:rPr>
        <w:t>1</w:t>
      </w:r>
      <w:r w:rsidR="00510E5E" w:rsidRPr="00DE22B8">
        <w:rPr>
          <w:rFonts w:ascii="Arial" w:hAnsi="Arial" w:cs="Arial"/>
          <w:i/>
          <w:iCs/>
          <w:noProof/>
        </w:rPr>
        <w:t xml:space="preserve"> </w:t>
      </w:r>
      <w:r w:rsidR="00820CED" w:rsidRPr="00DE22B8">
        <w:rPr>
          <w:rFonts w:ascii="Arial" w:hAnsi="Arial" w:cs="Arial"/>
          <w:i/>
          <w:iCs/>
          <w:noProof/>
        </w:rPr>
        <w:t xml:space="preserve">Münchner </w:t>
      </w:r>
      <w:r w:rsidRPr="00DE22B8">
        <w:rPr>
          <w:rFonts w:ascii="Arial" w:hAnsi="Arial" w:cs="Arial"/>
          <w:i/>
          <w:iCs/>
          <w:noProof/>
        </w:rPr>
        <w:t>Sportvereine</w:t>
      </w:r>
      <w:r w:rsidR="00BF1A61" w:rsidRPr="00DE22B8">
        <w:rPr>
          <w:rFonts w:ascii="Arial" w:hAnsi="Arial" w:cs="Arial"/>
          <w:i/>
          <w:iCs/>
          <w:noProof/>
        </w:rPr>
        <w:t xml:space="preserve"> </w:t>
      </w:r>
      <w:r w:rsidR="00A97DA4" w:rsidRPr="00DE22B8">
        <w:rPr>
          <w:rFonts w:ascii="Arial" w:hAnsi="Arial" w:cs="Arial"/>
          <w:i/>
          <w:iCs/>
          <w:noProof/>
        </w:rPr>
        <w:t>werden</w:t>
      </w:r>
      <w:r w:rsidR="002D0841" w:rsidRPr="00DE22B8">
        <w:rPr>
          <w:rFonts w:ascii="Arial" w:hAnsi="Arial" w:cs="Arial"/>
          <w:i/>
          <w:iCs/>
          <w:noProof/>
        </w:rPr>
        <w:t xml:space="preserve"> </w:t>
      </w:r>
      <w:r w:rsidR="009F16D3" w:rsidRPr="00DE22B8">
        <w:rPr>
          <w:rFonts w:ascii="Arial" w:hAnsi="Arial" w:cs="Arial"/>
          <w:i/>
          <w:iCs/>
          <w:noProof/>
        </w:rPr>
        <w:t>durch die Beisheim Stiftung</w:t>
      </w:r>
      <w:r w:rsidR="00DE22B8">
        <w:rPr>
          <w:rFonts w:ascii="Arial" w:hAnsi="Arial" w:cs="Arial"/>
          <w:i/>
          <w:iCs/>
          <w:noProof/>
        </w:rPr>
        <w:t>,</w:t>
      </w:r>
      <w:r w:rsidR="002D0841" w:rsidRPr="00DE22B8">
        <w:rPr>
          <w:rFonts w:ascii="Arial" w:hAnsi="Arial" w:cs="Arial"/>
          <w:i/>
          <w:iCs/>
          <w:noProof/>
        </w:rPr>
        <w:t xml:space="preserve"> u. a. in den Bereichen Infrastrukturmaßnahmen, Digitalisierung</w:t>
      </w:r>
      <w:r w:rsidR="00B24EFA" w:rsidRPr="00DE22B8">
        <w:rPr>
          <w:rFonts w:ascii="Arial" w:hAnsi="Arial" w:cs="Arial"/>
          <w:i/>
          <w:iCs/>
          <w:noProof/>
        </w:rPr>
        <w:t xml:space="preserve"> und F</w:t>
      </w:r>
      <w:r w:rsidR="002D0841" w:rsidRPr="00DE22B8">
        <w:rPr>
          <w:rFonts w:ascii="Arial" w:hAnsi="Arial" w:cs="Arial"/>
          <w:i/>
          <w:iCs/>
          <w:noProof/>
        </w:rPr>
        <w:t>ortbildungen</w:t>
      </w:r>
      <w:r w:rsidR="00DE22B8">
        <w:rPr>
          <w:rFonts w:ascii="Arial" w:hAnsi="Arial" w:cs="Arial"/>
          <w:i/>
          <w:iCs/>
          <w:noProof/>
        </w:rPr>
        <w:t>,</w:t>
      </w:r>
      <w:r w:rsidR="002D0841" w:rsidRPr="00DE22B8">
        <w:rPr>
          <w:rFonts w:ascii="Arial" w:hAnsi="Arial" w:cs="Arial"/>
          <w:i/>
          <w:iCs/>
          <w:noProof/>
        </w:rPr>
        <w:t xml:space="preserve"> </w:t>
      </w:r>
      <w:r w:rsidR="00BF1A61" w:rsidRPr="00DE22B8">
        <w:rPr>
          <w:rFonts w:ascii="Arial" w:hAnsi="Arial" w:cs="Arial"/>
          <w:i/>
          <w:iCs/>
          <w:noProof/>
        </w:rPr>
        <w:t>bei der Bewältigung der Corona-Folgen unterstützt</w:t>
      </w:r>
      <w:r w:rsidR="002D71DE" w:rsidRPr="00DE22B8">
        <w:rPr>
          <w:rFonts w:ascii="Arial" w:hAnsi="Arial" w:cs="Arial"/>
          <w:i/>
          <w:iCs/>
          <w:noProof/>
        </w:rPr>
        <w:t xml:space="preserve"> und </w:t>
      </w:r>
      <w:r w:rsidR="00860088" w:rsidRPr="00DE22B8">
        <w:rPr>
          <w:rFonts w:ascii="Arial" w:hAnsi="Arial" w:cs="Arial"/>
          <w:i/>
          <w:iCs/>
          <w:noProof/>
        </w:rPr>
        <w:t>z</w:t>
      </w:r>
      <w:r w:rsidR="002D71DE" w:rsidRPr="00DE22B8">
        <w:rPr>
          <w:rFonts w:ascii="Arial" w:hAnsi="Arial" w:cs="Arial"/>
          <w:i/>
          <w:iCs/>
          <w:noProof/>
        </w:rPr>
        <w:t>ukunftsfähig gemacht</w:t>
      </w:r>
      <w:r w:rsidR="009F16D3" w:rsidRPr="00DE22B8">
        <w:rPr>
          <w:rFonts w:ascii="Arial" w:hAnsi="Arial" w:cs="Arial"/>
          <w:i/>
          <w:iCs/>
          <w:noProof/>
        </w:rPr>
        <w:t>.</w:t>
      </w:r>
      <w:r w:rsidR="00DE22B8" w:rsidRPr="00DE22B8">
        <w:rPr>
          <w:rFonts w:ascii="Arial" w:hAnsi="Arial" w:cs="Arial"/>
          <w:i/>
          <w:iCs/>
          <w:noProof/>
        </w:rPr>
        <w:t xml:space="preserve"> 41 Anträge sind im Rahmen de</w:t>
      </w:r>
      <w:r w:rsidR="00DE22B8">
        <w:rPr>
          <w:rFonts w:ascii="Arial" w:hAnsi="Arial" w:cs="Arial"/>
          <w:i/>
          <w:iCs/>
          <w:noProof/>
        </w:rPr>
        <w:t>r</w:t>
      </w:r>
      <w:r w:rsidR="00DE22B8" w:rsidRPr="00DE22B8">
        <w:rPr>
          <w:rFonts w:ascii="Arial" w:hAnsi="Arial" w:cs="Arial"/>
          <w:i/>
          <w:iCs/>
          <w:noProof/>
        </w:rPr>
        <w:t xml:space="preserve"> </w:t>
      </w:r>
      <w:r w:rsidR="00DE22B8">
        <w:rPr>
          <w:rFonts w:ascii="Arial" w:hAnsi="Arial" w:cs="Arial"/>
          <w:i/>
          <w:iCs/>
          <w:noProof/>
        </w:rPr>
        <w:t xml:space="preserve">Ausschreibung </w:t>
      </w:r>
      <w:r w:rsidR="00DE22B8" w:rsidRPr="00DE22B8">
        <w:rPr>
          <w:rFonts w:ascii="Arial" w:hAnsi="Arial" w:cs="Arial"/>
          <w:i/>
          <w:iCs/>
          <w:noProof/>
        </w:rPr>
        <w:t>eingegangen.</w:t>
      </w:r>
    </w:p>
    <w:p w14:paraId="6218FC55" w14:textId="29564DFE" w:rsidR="000C5064" w:rsidRPr="00511414" w:rsidRDefault="000C5064" w:rsidP="00205791">
      <w:pPr>
        <w:pStyle w:val="Listenabsatz"/>
        <w:spacing w:line="276" w:lineRule="auto"/>
        <w:jc w:val="both"/>
        <w:rPr>
          <w:rFonts w:ascii="Arial" w:hAnsi="Arial" w:cs="Arial"/>
          <w:i/>
          <w:iCs/>
          <w:noProof/>
        </w:rPr>
      </w:pPr>
    </w:p>
    <w:p w14:paraId="3037268C" w14:textId="2CCB5A33" w:rsidR="00EE100A" w:rsidRDefault="00097C4F" w:rsidP="006F49AE">
      <w:pPr>
        <w:spacing w:line="276" w:lineRule="auto"/>
        <w:jc w:val="both"/>
        <w:rPr>
          <w:rFonts w:ascii="Arial" w:hAnsi="Arial" w:cs="Arial"/>
          <w:noProof/>
        </w:rPr>
      </w:pPr>
      <w:r w:rsidRPr="00470414">
        <w:rPr>
          <w:rFonts w:ascii="Arial" w:hAnsi="Arial" w:cs="Arial"/>
          <w:b/>
          <w:bCs/>
          <w:noProof/>
        </w:rPr>
        <w:t xml:space="preserve">München, </w:t>
      </w:r>
      <w:r w:rsidR="0046226C" w:rsidRPr="001C0071">
        <w:rPr>
          <w:rFonts w:ascii="Arial" w:hAnsi="Arial" w:cs="Arial"/>
          <w:b/>
          <w:bCs/>
          <w:noProof/>
        </w:rPr>
        <w:t>2</w:t>
      </w:r>
      <w:r w:rsidR="00205791" w:rsidRPr="001C0071">
        <w:rPr>
          <w:rFonts w:ascii="Arial" w:hAnsi="Arial" w:cs="Arial"/>
          <w:b/>
          <w:bCs/>
          <w:noProof/>
        </w:rPr>
        <w:t>4</w:t>
      </w:r>
      <w:r w:rsidR="0046226C" w:rsidRPr="001C0071">
        <w:rPr>
          <w:rFonts w:ascii="Arial" w:hAnsi="Arial" w:cs="Arial"/>
          <w:b/>
          <w:bCs/>
          <w:noProof/>
        </w:rPr>
        <w:t xml:space="preserve">. </w:t>
      </w:r>
      <w:r w:rsidR="00A03B87" w:rsidRPr="001C0071">
        <w:rPr>
          <w:rFonts w:ascii="Arial" w:hAnsi="Arial" w:cs="Arial"/>
          <w:b/>
          <w:bCs/>
          <w:noProof/>
        </w:rPr>
        <w:t>November</w:t>
      </w:r>
      <w:r w:rsidR="0046226C" w:rsidRPr="00470414">
        <w:rPr>
          <w:rFonts w:ascii="Arial" w:hAnsi="Arial" w:cs="Arial"/>
          <w:b/>
          <w:bCs/>
          <w:noProof/>
        </w:rPr>
        <w:t xml:space="preserve"> 2021.</w:t>
      </w:r>
      <w:r w:rsidR="005A6419">
        <w:rPr>
          <w:rFonts w:ascii="Arial" w:hAnsi="Arial" w:cs="Arial"/>
          <w:b/>
          <w:bCs/>
          <w:noProof/>
        </w:rPr>
        <w:t xml:space="preserve"> </w:t>
      </w:r>
      <w:r w:rsidR="00EE100A" w:rsidRPr="00936F78">
        <w:rPr>
          <w:rFonts w:ascii="Arial" w:hAnsi="Arial" w:cs="Arial"/>
        </w:rPr>
        <w:t xml:space="preserve">Wie fast alle Lebensbereiche </w:t>
      </w:r>
      <w:r w:rsidR="00820CED">
        <w:rPr>
          <w:rFonts w:ascii="Arial" w:hAnsi="Arial" w:cs="Arial"/>
        </w:rPr>
        <w:t>hat die Corona-Pandemie auch</w:t>
      </w:r>
      <w:r w:rsidR="00820CED" w:rsidRPr="00936F78">
        <w:rPr>
          <w:rFonts w:ascii="Arial" w:hAnsi="Arial" w:cs="Arial"/>
        </w:rPr>
        <w:t xml:space="preserve"> </w:t>
      </w:r>
      <w:r w:rsidR="00820CED">
        <w:rPr>
          <w:rFonts w:ascii="Arial" w:hAnsi="Arial" w:cs="Arial"/>
        </w:rPr>
        <w:t xml:space="preserve">den </w:t>
      </w:r>
      <w:r w:rsidR="00EE100A" w:rsidRPr="00936F78">
        <w:rPr>
          <w:rFonts w:ascii="Arial" w:hAnsi="Arial" w:cs="Arial"/>
        </w:rPr>
        <w:t>Sportsektor hart getroffen.</w:t>
      </w:r>
      <w:r w:rsidR="00936F78" w:rsidRPr="00936F78">
        <w:rPr>
          <w:rFonts w:ascii="Arial" w:hAnsi="Arial" w:cs="Arial"/>
        </w:rPr>
        <w:t xml:space="preserve"> Die wiederkehrenden Lockdowns und der damit verbundene Stillstand im Vereinsleben führ</w:t>
      </w:r>
      <w:r w:rsidR="0015105D">
        <w:rPr>
          <w:rFonts w:ascii="Arial" w:hAnsi="Arial" w:cs="Arial"/>
        </w:rPr>
        <w:t>t</w:t>
      </w:r>
      <w:r w:rsidR="00936F78" w:rsidRPr="00936F78">
        <w:rPr>
          <w:rFonts w:ascii="Arial" w:hAnsi="Arial" w:cs="Arial"/>
        </w:rPr>
        <w:t xml:space="preserve">en zu erheblichen </w:t>
      </w:r>
      <w:r w:rsidR="00820CED">
        <w:rPr>
          <w:rFonts w:ascii="Arial" w:hAnsi="Arial" w:cs="Arial"/>
        </w:rPr>
        <w:t>Rückgängen bei Mitgliedern und Ehrenamtlichen</w:t>
      </w:r>
      <w:r w:rsidR="00936F78" w:rsidRPr="00936F78">
        <w:rPr>
          <w:rFonts w:ascii="Arial" w:hAnsi="Arial" w:cs="Arial"/>
        </w:rPr>
        <w:t>.</w:t>
      </w:r>
      <w:r w:rsidR="002A524A">
        <w:rPr>
          <w:rFonts w:ascii="Arial" w:hAnsi="Arial" w:cs="Arial"/>
        </w:rPr>
        <w:t xml:space="preserve"> </w:t>
      </w:r>
      <w:r w:rsidR="00936F78" w:rsidRPr="00936F78">
        <w:rPr>
          <w:rFonts w:ascii="Arial" w:hAnsi="Arial" w:cs="Arial"/>
        </w:rPr>
        <w:t xml:space="preserve">Auch </w:t>
      </w:r>
      <w:r w:rsidR="00820CED">
        <w:rPr>
          <w:rFonts w:ascii="Arial" w:hAnsi="Arial" w:cs="Arial"/>
        </w:rPr>
        <w:t>in</w:t>
      </w:r>
      <w:r w:rsidR="00936F78" w:rsidRPr="00936F78">
        <w:rPr>
          <w:rFonts w:ascii="Arial" w:hAnsi="Arial" w:cs="Arial"/>
        </w:rPr>
        <w:t xml:space="preserve"> München </w:t>
      </w:r>
      <w:r w:rsidR="00820CED">
        <w:rPr>
          <w:rFonts w:ascii="Arial" w:hAnsi="Arial" w:cs="Arial"/>
        </w:rPr>
        <w:t>haben</w:t>
      </w:r>
      <w:r w:rsidR="00820CED" w:rsidRPr="00936F78">
        <w:rPr>
          <w:rFonts w:ascii="Arial" w:hAnsi="Arial" w:cs="Arial"/>
        </w:rPr>
        <w:t xml:space="preserve"> </w:t>
      </w:r>
      <w:r w:rsidR="00936F78" w:rsidRPr="00936F78">
        <w:rPr>
          <w:rFonts w:ascii="Arial" w:hAnsi="Arial" w:cs="Arial"/>
        </w:rPr>
        <w:t>sich die Auswirkungen der Corona-Einschränkungen in den Sportvereinen deutlich bemerkbar</w:t>
      </w:r>
      <w:r w:rsidR="00820CED">
        <w:rPr>
          <w:rFonts w:ascii="Arial" w:hAnsi="Arial" w:cs="Arial"/>
        </w:rPr>
        <w:t xml:space="preserve"> gemacht</w:t>
      </w:r>
      <w:r w:rsidR="00936F78" w:rsidRPr="00936F78">
        <w:rPr>
          <w:rFonts w:ascii="Arial" w:hAnsi="Arial" w:cs="Arial"/>
        </w:rPr>
        <w:t xml:space="preserve">. Selbst Traditionsvereine </w:t>
      </w:r>
      <w:r w:rsidR="00820CED">
        <w:rPr>
          <w:rFonts w:ascii="Arial" w:hAnsi="Arial" w:cs="Arial"/>
        </w:rPr>
        <w:t>haben</w:t>
      </w:r>
      <w:r w:rsidR="005F6EFD">
        <w:rPr>
          <w:rFonts w:ascii="Arial" w:hAnsi="Arial" w:cs="Arial"/>
        </w:rPr>
        <w:t xml:space="preserve"> laut </w:t>
      </w:r>
      <w:r w:rsidR="005F6EFD" w:rsidRPr="005F6EFD">
        <w:rPr>
          <w:rFonts w:ascii="Arial" w:hAnsi="Arial" w:cs="Arial"/>
          <w:i/>
          <w:iCs/>
        </w:rPr>
        <w:t>SVN-München-Präsident Kurt Damaschke</w:t>
      </w:r>
      <w:r w:rsidR="00820CED">
        <w:rPr>
          <w:rFonts w:ascii="Arial" w:hAnsi="Arial" w:cs="Arial"/>
        </w:rPr>
        <w:t xml:space="preserve"> </w:t>
      </w:r>
      <w:r w:rsidR="00936F78" w:rsidRPr="00936F78">
        <w:rPr>
          <w:rFonts w:ascii="Arial" w:hAnsi="Arial" w:cs="Arial"/>
        </w:rPr>
        <w:t>im Kinder- und Jugendbereich</w:t>
      </w:r>
      <w:r w:rsidR="002D71DE">
        <w:rPr>
          <w:rFonts w:ascii="Arial" w:hAnsi="Arial" w:cs="Arial"/>
        </w:rPr>
        <w:t xml:space="preserve"> teils</w:t>
      </w:r>
      <w:r w:rsidR="00936F78" w:rsidRPr="00936F78">
        <w:rPr>
          <w:rFonts w:ascii="Arial" w:hAnsi="Arial" w:cs="Arial"/>
        </w:rPr>
        <w:t xml:space="preserve"> </w:t>
      </w:r>
      <w:r w:rsidR="00860088">
        <w:rPr>
          <w:rFonts w:ascii="Arial" w:hAnsi="Arial" w:cs="Arial"/>
        </w:rPr>
        <w:t>ein Viertel ihrer Mitglieder verloren</w:t>
      </w:r>
      <w:r w:rsidR="005F6EFD">
        <w:rPr>
          <w:rFonts w:ascii="Arial" w:hAnsi="Arial" w:cs="Arial"/>
        </w:rPr>
        <w:t xml:space="preserve"> (Winter, 2021)</w:t>
      </w:r>
      <w:r w:rsidR="005F6EFD">
        <w:rPr>
          <w:rStyle w:val="Funotenzeichen"/>
          <w:rFonts w:ascii="Arial" w:hAnsi="Arial" w:cs="Arial"/>
        </w:rPr>
        <w:footnoteReference w:id="1"/>
      </w:r>
      <w:r w:rsidR="00936F78" w:rsidRPr="00936F78">
        <w:rPr>
          <w:rFonts w:ascii="Arial" w:hAnsi="Arial" w:cs="Arial"/>
        </w:rPr>
        <w:t>.</w:t>
      </w:r>
    </w:p>
    <w:p w14:paraId="2FAF1191" w14:textId="06EF1788" w:rsidR="003715B2" w:rsidRDefault="002A524A" w:rsidP="006F49AE">
      <w:pPr>
        <w:spacing w:line="276" w:lineRule="auto"/>
        <w:jc w:val="both"/>
        <w:rPr>
          <w:rFonts w:ascii="Arial" w:hAnsi="Arial" w:cs="Arial"/>
          <w:noProof/>
          <w:highlight w:val="yellow"/>
        </w:rPr>
      </w:pPr>
      <w:r w:rsidRPr="00E51660">
        <w:rPr>
          <w:rFonts w:ascii="Arial" w:hAnsi="Arial" w:cs="Arial"/>
          <w:noProof/>
        </w:rPr>
        <w:t xml:space="preserve">Hier setzt das Förderprogramm „vereinsstark“ der Beisheim Stiftung an. </w:t>
      </w:r>
      <w:r w:rsidR="00820CED">
        <w:rPr>
          <w:rFonts w:ascii="Arial" w:hAnsi="Arial" w:cs="Arial"/>
          <w:noProof/>
        </w:rPr>
        <w:t xml:space="preserve">Dessen </w:t>
      </w:r>
      <w:r w:rsidR="00820CED" w:rsidRPr="003715B2">
        <w:rPr>
          <w:rFonts w:ascii="Arial" w:hAnsi="Arial" w:cs="Arial"/>
          <w:noProof/>
        </w:rPr>
        <w:t xml:space="preserve">Ziel ist es, </w:t>
      </w:r>
      <w:r w:rsidR="00820CED">
        <w:rPr>
          <w:rFonts w:ascii="Arial" w:hAnsi="Arial" w:cs="Arial"/>
        </w:rPr>
        <w:t xml:space="preserve">die </w:t>
      </w:r>
      <w:r w:rsidR="00820CED" w:rsidRPr="003715B2">
        <w:rPr>
          <w:rFonts w:ascii="Arial" w:hAnsi="Arial" w:cs="Arial"/>
        </w:rPr>
        <w:t xml:space="preserve">vielseitige Sportvereinslandschaft in </w:t>
      </w:r>
      <w:r w:rsidR="00820CED">
        <w:rPr>
          <w:rFonts w:ascii="Arial" w:hAnsi="Arial" w:cs="Arial"/>
        </w:rPr>
        <w:t>der Stadt und im Landkreis München</w:t>
      </w:r>
      <w:r w:rsidR="00820CED" w:rsidRPr="003715B2">
        <w:rPr>
          <w:rFonts w:ascii="Arial" w:hAnsi="Arial" w:cs="Arial"/>
        </w:rPr>
        <w:t xml:space="preserve"> </w:t>
      </w:r>
      <w:r w:rsidR="00820CED">
        <w:rPr>
          <w:rFonts w:ascii="Arial" w:hAnsi="Arial" w:cs="Arial"/>
        </w:rPr>
        <w:t xml:space="preserve">zu erhalten </w:t>
      </w:r>
      <w:r w:rsidR="00820CED" w:rsidRPr="003715B2">
        <w:rPr>
          <w:rFonts w:ascii="Arial" w:hAnsi="Arial" w:cs="Arial"/>
        </w:rPr>
        <w:t>un</w:t>
      </w:r>
      <w:r w:rsidR="00820CED" w:rsidRPr="003715B2">
        <w:rPr>
          <w:rFonts w:ascii="Arial" w:hAnsi="Arial" w:cs="Arial"/>
          <w:noProof/>
        </w:rPr>
        <w:t xml:space="preserve">d die </w:t>
      </w:r>
      <w:r w:rsidR="00820CED" w:rsidRPr="00D54FAB">
        <w:rPr>
          <w:rFonts w:ascii="Arial" w:hAnsi="Arial" w:cs="Arial"/>
          <w:noProof/>
        </w:rPr>
        <w:t xml:space="preserve">gemeinnützigen </w:t>
      </w:r>
      <w:r w:rsidR="00820CED" w:rsidRPr="003715B2">
        <w:rPr>
          <w:rFonts w:ascii="Arial" w:hAnsi="Arial" w:cs="Arial"/>
          <w:noProof/>
        </w:rPr>
        <w:t>Sportvereine</w:t>
      </w:r>
      <w:r w:rsidR="00820CED">
        <w:rPr>
          <w:rFonts w:ascii="Arial" w:hAnsi="Arial" w:cs="Arial"/>
          <w:noProof/>
        </w:rPr>
        <w:t xml:space="preserve"> zukunftsfest zu </w:t>
      </w:r>
      <w:r w:rsidR="00820CED" w:rsidRPr="0074518C">
        <w:rPr>
          <w:rFonts w:ascii="Arial" w:hAnsi="Arial" w:cs="Arial"/>
          <w:noProof/>
        </w:rPr>
        <w:t>machen</w:t>
      </w:r>
      <w:r w:rsidR="00820CED" w:rsidRPr="0074518C">
        <w:rPr>
          <w:rFonts w:ascii="Arial" w:hAnsi="Arial" w:cs="Arial"/>
        </w:rPr>
        <w:t>.</w:t>
      </w:r>
      <w:r w:rsidR="00820CED" w:rsidRPr="0074518C">
        <w:rPr>
          <w:rFonts w:ascii="Arial" w:hAnsi="Arial" w:cs="Arial"/>
          <w:noProof/>
        </w:rPr>
        <w:t xml:space="preserve"> Dafür vergibt die Beisheim Stiftung rund 400.000 Euro.</w:t>
      </w:r>
      <w:r w:rsidR="00820CED">
        <w:rPr>
          <w:rFonts w:ascii="Arial" w:hAnsi="Arial" w:cs="Arial"/>
          <w:noProof/>
        </w:rPr>
        <w:t xml:space="preserve"> N</w:t>
      </w:r>
      <w:r>
        <w:rPr>
          <w:rFonts w:ascii="Arial" w:hAnsi="Arial" w:cs="Arial"/>
          <w:noProof/>
        </w:rPr>
        <w:t xml:space="preserve">ach intensiver Prüfung </w:t>
      </w:r>
      <w:r w:rsidR="00820CED">
        <w:rPr>
          <w:rFonts w:ascii="Arial" w:hAnsi="Arial" w:cs="Arial"/>
          <w:noProof/>
        </w:rPr>
        <w:t xml:space="preserve">hat die Stiftung nun die Anträge von </w:t>
      </w:r>
      <w:r w:rsidR="003715B2" w:rsidRPr="003715B2">
        <w:rPr>
          <w:rFonts w:ascii="Arial" w:hAnsi="Arial" w:cs="Arial"/>
          <w:noProof/>
        </w:rPr>
        <w:t>31</w:t>
      </w:r>
      <w:r w:rsidR="00D93860" w:rsidRPr="003715B2">
        <w:rPr>
          <w:rFonts w:ascii="Arial" w:hAnsi="Arial" w:cs="Arial"/>
          <w:noProof/>
        </w:rPr>
        <w:t xml:space="preserve"> </w:t>
      </w:r>
      <w:r w:rsidR="00820CED">
        <w:rPr>
          <w:rFonts w:ascii="Arial" w:hAnsi="Arial" w:cs="Arial"/>
          <w:noProof/>
        </w:rPr>
        <w:t xml:space="preserve">Sportvereinen </w:t>
      </w:r>
      <w:r w:rsidR="00D93860" w:rsidRPr="003715B2">
        <w:rPr>
          <w:rFonts w:ascii="Arial" w:hAnsi="Arial" w:cs="Arial"/>
          <w:noProof/>
        </w:rPr>
        <w:t xml:space="preserve">aus </w:t>
      </w:r>
      <w:r w:rsidR="003715B2" w:rsidRPr="003715B2">
        <w:rPr>
          <w:rFonts w:ascii="Arial" w:hAnsi="Arial" w:cs="Arial"/>
          <w:noProof/>
        </w:rPr>
        <w:t>4</w:t>
      </w:r>
      <w:r w:rsidR="00670BF3">
        <w:rPr>
          <w:rFonts w:ascii="Arial" w:hAnsi="Arial" w:cs="Arial"/>
          <w:noProof/>
        </w:rPr>
        <w:t>1</w:t>
      </w:r>
      <w:r w:rsidR="00D93860" w:rsidRPr="003715B2">
        <w:rPr>
          <w:rFonts w:ascii="Arial" w:hAnsi="Arial" w:cs="Arial"/>
          <w:noProof/>
        </w:rPr>
        <w:t xml:space="preserve"> </w:t>
      </w:r>
      <w:r w:rsidR="00820CED">
        <w:rPr>
          <w:rFonts w:ascii="Arial" w:hAnsi="Arial" w:cs="Arial"/>
          <w:noProof/>
        </w:rPr>
        <w:t>Förderanträgen</w:t>
      </w:r>
      <w:r w:rsidR="00820CED" w:rsidRPr="003715B2">
        <w:rPr>
          <w:rFonts w:ascii="Arial" w:hAnsi="Arial" w:cs="Arial"/>
          <w:noProof/>
        </w:rPr>
        <w:t xml:space="preserve"> </w:t>
      </w:r>
      <w:r w:rsidR="00D93860" w:rsidRPr="003715B2">
        <w:rPr>
          <w:rFonts w:ascii="Arial" w:hAnsi="Arial" w:cs="Arial"/>
          <w:noProof/>
        </w:rPr>
        <w:t>ausgewählt</w:t>
      </w:r>
      <w:r w:rsidR="003631F1" w:rsidRPr="003715B2">
        <w:rPr>
          <w:rFonts w:ascii="Arial" w:hAnsi="Arial" w:cs="Arial"/>
          <w:noProof/>
        </w:rPr>
        <w:t xml:space="preserve">. </w:t>
      </w:r>
    </w:p>
    <w:p w14:paraId="46AFB8B8" w14:textId="6C6B39B4" w:rsidR="0015746F" w:rsidRDefault="00D93860" w:rsidP="009F41C2">
      <w:pPr>
        <w:jc w:val="both"/>
        <w:rPr>
          <w:rFonts w:ascii="Arial" w:hAnsi="Arial" w:cs="Arial"/>
          <w:noProof/>
        </w:rPr>
      </w:pPr>
      <w:r w:rsidRPr="007C575B">
        <w:rPr>
          <w:rFonts w:ascii="Arial" w:hAnsi="Arial" w:cs="Arial"/>
          <w:noProof/>
        </w:rPr>
        <w:t xml:space="preserve">Bewerben konnten sich </w:t>
      </w:r>
      <w:r w:rsidR="001B03EF" w:rsidRPr="007C575B">
        <w:rPr>
          <w:rFonts w:ascii="Arial" w:hAnsi="Arial" w:cs="Arial"/>
          <w:noProof/>
        </w:rPr>
        <w:t>vo</w:t>
      </w:r>
      <w:r w:rsidR="0015746F">
        <w:rPr>
          <w:rFonts w:ascii="Arial" w:hAnsi="Arial" w:cs="Arial"/>
          <w:noProof/>
        </w:rPr>
        <w:t>n Ju</w:t>
      </w:r>
      <w:r w:rsidR="00205791">
        <w:rPr>
          <w:rFonts w:ascii="Arial" w:hAnsi="Arial" w:cs="Arial"/>
          <w:noProof/>
        </w:rPr>
        <w:t>l</w:t>
      </w:r>
      <w:r w:rsidR="0015746F">
        <w:rPr>
          <w:rFonts w:ascii="Arial" w:hAnsi="Arial" w:cs="Arial"/>
          <w:noProof/>
        </w:rPr>
        <w:t>i bis September 2021</w:t>
      </w:r>
      <w:r w:rsidR="001B03EF" w:rsidRPr="007C575B">
        <w:rPr>
          <w:rFonts w:ascii="Arial" w:hAnsi="Arial" w:cs="Arial"/>
          <w:noProof/>
          <w:color w:val="FF0000"/>
        </w:rPr>
        <w:t xml:space="preserve"> </w:t>
      </w:r>
      <w:r w:rsidR="00143B33" w:rsidRPr="001164F8">
        <w:rPr>
          <w:rFonts w:ascii="Arial" w:hAnsi="Arial" w:cs="Arial"/>
          <w:noProof/>
        </w:rPr>
        <w:t xml:space="preserve">gemeinnützige </w:t>
      </w:r>
      <w:r w:rsidR="00A42280" w:rsidRPr="001164F8">
        <w:rPr>
          <w:rFonts w:ascii="Arial" w:hAnsi="Arial" w:cs="Arial"/>
          <w:noProof/>
        </w:rPr>
        <w:t xml:space="preserve">Sportvereine aus </w:t>
      </w:r>
      <w:r w:rsidR="00B416EA">
        <w:rPr>
          <w:rFonts w:ascii="Arial" w:hAnsi="Arial" w:cs="Arial"/>
          <w:noProof/>
        </w:rPr>
        <w:t xml:space="preserve">Stadt und Landkreis </w:t>
      </w:r>
      <w:r w:rsidR="00A42280" w:rsidRPr="001164F8">
        <w:rPr>
          <w:rFonts w:ascii="Arial" w:hAnsi="Arial" w:cs="Arial"/>
          <w:noProof/>
        </w:rPr>
        <w:t>München</w:t>
      </w:r>
      <w:r w:rsidRPr="001164F8">
        <w:rPr>
          <w:rFonts w:ascii="Arial" w:hAnsi="Arial" w:cs="Arial"/>
          <w:noProof/>
        </w:rPr>
        <w:t xml:space="preserve">, </w:t>
      </w:r>
      <w:r w:rsidR="00143B33" w:rsidRPr="001164F8">
        <w:rPr>
          <w:rFonts w:ascii="Arial" w:hAnsi="Arial" w:cs="Arial"/>
          <w:noProof/>
        </w:rPr>
        <w:t xml:space="preserve">um </w:t>
      </w:r>
    </w:p>
    <w:p w14:paraId="2E6BA86D" w14:textId="250F1BA8" w:rsidR="0015746F" w:rsidRDefault="00143B33" w:rsidP="00C201AF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9F4509">
        <w:rPr>
          <w:rFonts w:ascii="Arial" w:hAnsi="Arial" w:cs="Arial"/>
          <w:noProof/>
        </w:rPr>
        <w:t xml:space="preserve">Investitionen in ihre (digitale) Infrastruktur </w:t>
      </w:r>
      <w:r w:rsidR="0015746F" w:rsidRPr="009F4509">
        <w:rPr>
          <w:rFonts w:ascii="Arial" w:hAnsi="Arial" w:cs="Arial"/>
          <w:noProof/>
        </w:rPr>
        <w:t>zu finanzieren</w:t>
      </w:r>
      <w:r w:rsidR="00606230" w:rsidRPr="009F4509">
        <w:rPr>
          <w:rFonts w:ascii="Arial" w:hAnsi="Arial" w:cs="Arial"/>
          <w:noProof/>
        </w:rPr>
        <w:t xml:space="preserve">, </w:t>
      </w:r>
    </w:p>
    <w:p w14:paraId="0C49B781" w14:textId="77777777" w:rsidR="0015746F" w:rsidRDefault="00606230" w:rsidP="00C201AF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9F4509">
        <w:rPr>
          <w:rFonts w:ascii="Arial" w:hAnsi="Arial" w:cs="Arial"/>
          <w:noProof/>
        </w:rPr>
        <w:t>ihre Mitarbeiter:innen durch Maßnahmen wie Fortbildungen zu unterstützen oder</w:t>
      </w:r>
    </w:p>
    <w:p w14:paraId="0DC0227F" w14:textId="5297A634" w:rsidR="0015746F" w:rsidRDefault="00143B33" w:rsidP="00C201AF">
      <w:pPr>
        <w:pStyle w:val="Listenabsatz"/>
        <w:numPr>
          <w:ilvl w:val="0"/>
          <w:numId w:val="24"/>
        </w:numPr>
        <w:jc w:val="both"/>
        <w:rPr>
          <w:rFonts w:ascii="Arial" w:hAnsi="Arial" w:cs="Arial"/>
        </w:rPr>
      </w:pPr>
      <w:r w:rsidRPr="009F4509">
        <w:rPr>
          <w:rFonts w:ascii="Arial" w:hAnsi="Arial" w:cs="Arial"/>
          <w:noProof/>
        </w:rPr>
        <w:t>innovative Konzepte</w:t>
      </w:r>
      <w:r w:rsidR="0015746F">
        <w:rPr>
          <w:rFonts w:ascii="Arial" w:hAnsi="Arial" w:cs="Arial"/>
          <w:noProof/>
        </w:rPr>
        <w:t xml:space="preserve"> umzusetzen</w:t>
      </w:r>
      <w:r w:rsidR="00860771" w:rsidRPr="009F4509">
        <w:rPr>
          <w:rFonts w:ascii="Arial" w:hAnsi="Arial" w:cs="Arial"/>
          <w:noProof/>
        </w:rPr>
        <w:t>, z. B.</w:t>
      </w:r>
      <w:r w:rsidRPr="009F4509">
        <w:rPr>
          <w:rFonts w:ascii="Arial" w:hAnsi="Arial" w:cs="Arial"/>
          <w:noProof/>
        </w:rPr>
        <w:t xml:space="preserve"> zur Unterstützung bedürftiger Mitgliede</w:t>
      </w:r>
      <w:r w:rsidR="0015746F">
        <w:rPr>
          <w:rFonts w:ascii="Arial" w:hAnsi="Arial" w:cs="Arial"/>
          <w:noProof/>
        </w:rPr>
        <w:t>r.</w:t>
      </w:r>
    </w:p>
    <w:p w14:paraId="293B2A36" w14:textId="4183F84A" w:rsidR="004C58FA" w:rsidRPr="009F4509" w:rsidRDefault="0086008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Die </w:t>
      </w:r>
      <w:r w:rsidR="00691636" w:rsidRPr="009F4509">
        <w:rPr>
          <w:rFonts w:ascii="Arial" w:hAnsi="Arial" w:cs="Arial"/>
          <w:noProof/>
        </w:rPr>
        <w:t>Sportvereine</w:t>
      </w:r>
      <w:r w:rsidR="00B45218">
        <w:rPr>
          <w:rFonts w:ascii="Arial" w:hAnsi="Arial" w:cs="Arial"/>
          <w:noProof/>
        </w:rPr>
        <w:t xml:space="preserve"> werden</w:t>
      </w:r>
      <w:r w:rsidR="00DC6543" w:rsidRPr="009F4509">
        <w:rPr>
          <w:rFonts w:ascii="Arial" w:hAnsi="Arial" w:cs="Arial"/>
          <w:noProof/>
        </w:rPr>
        <w:t xml:space="preserve"> durch das </w:t>
      </w:r>
      <w:r w:rsidR="005A76DF" w:rsidRPr="009F4509">
        <w:rPr>
          <w:rFonts w:ascii="Arial" w:hAnsi="Arial" w:cs="Arial"/>
          <w:noProof/>
        </w:rPr>
        <w:t>Förderp</w:t>
      </w:r>
      <w:r w:rsidR="00DC6543" w:rsidRPr="009F4509">
        <w:rPr>
          <w:rFonts w:ascii="Arial" w:hAnsi="Arial" w:cs="Arial"/>
          <w:noProof/>
        </w:rPr>
        <w:t xml:space="preserve">rogramm </w:t>
      </w:r>
      <w:r w:rsidR="009B65C2" w:rsidRPr="009F4509">
        <w:rPr>
          <w:rFonts w:ascii="Arial" w:hAnsi="Arial" w:cs="Arial"/>
          <w:noProof/>
        </w:rPr>
        <w:t xml:space="preserve">mit </w:t>
      </w:r>
      <w:r w:rsidR="0015746F">
        <w:rPr>
          <w:rFonts w:ascii="Arial" w:hAnsi="Arial" w:cs="Arial"/>
          <w:noProof/>
        </w:rPr>
        <w:t xml:space="preserve">jeweils </w:t>
      </w:r>
      <w:r w:rsidR="00D93860" w:rsidRPr="009F4509">
        <w:rPr>
          <w:rFonts w:ascii="Arial" w:hAnsi="Arial" w:cs="Arial"/>
          <w:noProof/>
        </w:rPr>
        <w:t xml:space="preserve">bis zu </w:t>
      </w:r>
      <w:r w:rsidR="00691636" w:rsidRPr="009F4509">
        <w:rPr>
          <w:rFonts w:ascii="Arial" w:hAnsi="Arial" w:cs="Arial"/>
          <w:noProof/>
        </w:rPr>
        <w:t>20</w:t>
      </w:r>
      <w:r w:rsidR="00D93860" w:rsidRPr="009F4509">
        <w:rPr>
          <w:rFonts w:ascii="Arial" w:hAnsi="Arial" w:cs="Arial"/>
          <w:noProof/>
        </w:rPr>
        <w:t>.000 E</w:t>
      </w:r>
      <w:r w:rsidR="009B65C2" w:rsidRPr="009F4509">
        <w:rPr>
          <w:rFonts w:ascii="Arial" w:hAnsi="Arial" w:cs="Arial"/>
          <w:noProof/>
        </w:rPr>
        <w:t>uro</w:t>
      </w:r>
      <w:r w:rsidR="005A76DF" w:rsidRPr="009F4509">
        <w:rPr>
          <w:rFonts w:ascii="Arial" w:hAnsi="Arial" w:cs="Arial"/>
          <w:noProof/>
        </w:rPr>
        <w:t xml:space="preserve"> </w:t>
      </w:r>
      <w:r w:rsidR="00DC6543" w:rsidRPr="009F4509">
        <w:rPr>
          <w:rFonts w:ascii="Arial" w:hAnsi="Arial" w:cs="Arial"/>
          <w:noProof/>
        </w:rPr>
        <w:t>unterstützt</w:t>
      </w:r>
      <w:r w:rsidR="00D93860" w:rsidRPr="009F4509">
        <w:rPr>
          <w:rFonts w:ascii="Arial" w:hAnsi="Arial" w:cs="Arial"/>
          <w:noProof/>
        </w:rPr>
        <w:t>.</w:t>
      </w:r>
      <w:r w:rsidR="00796512" w:rsidRPr="009F4509">
        <w:rPr>
          <w:rFonts w:ascii="Arial" w:hAnsi="Arial" w:cs="Arial"/>
          <w:noProof/>
        </w:rPr>
        <w:t xml:space="preserve"> Annette H</w:t>
      </w:r>
      <w:r w:rsidR="005A76DF" w:rsidRPr="009F4509">
        <w:rPr>
          <w:rFonts w:ascii="Arial" w:hAnsi="Arial" w:cs="Arial"/>
          <w:noProof/>
        </w:rPr>
        <w:t>e</w:t>
      </w:r>
      <w:r w:rsidR="00796512" w:rsidRPr="009F4509">
        <w:rPr>
          <w:rFonts w:ascii="Arial" w:hAnsi="Arial" w:cs="Arial"/>
          <w:noProof/>
        </w:rPr>
        <w:t>user</w:t>
      </w:r>
      <w:r w:rsidR="00DC6543" w:rsidRPr="009F4509">
        <w:rPr>
          <w:rFonts w:ascii="Arial" w:hAnsi="Arial" w:cs="Arial"/>
          <w:noProof/>
        </w:rPr>
        <w:t>, Geschäftsführerin der Beisheim Stiftung, sagt</w:t>
      </w:r>
      <w:r w:rsidR="00796512" w:rsidRPr="009F4509">
        <w:rPr>
          <w:rFonts w:ascii="Arial" w:hAnsi="Arial" w:cs="Arial"/>
          <w:noProof/>
        </w:rPr>
        <w:t xml:space="preserve">: </w:t>
      </w:r>
      <w:r w:rsidR="00D93860" w:rsidRPr="009F4509">
        <w:rPr>
          <w:rFonts w:ascii="Arial" w:hAnsi="Arial" w:cs="Arial"/>
          <w:noProof/>
        </w:rPr>
        <w:t>„</w:t>
      </w:r>
      <w:r w:rsidR="009F41C2" w:rsidRPr="009F4509">
        <w:rPr>
          <w:rFonts w:ascii="Arial" w:hAnsi="Arial" w:cs="Arial"/>
        </w:rPr>
        <w:t xml:space="preserve">Die Auswirkungen der Corona-Pandemie auf </w:t>
      </w:r>
      <w:r w:rsidR="0015746F">
        <w:rPr>
          <w:rFonts w:ascii="Arial" w:hAnsi="Arial" w:cs="Arial"/>
        </w:rPr>
        <w:t xml:space="preserve">den </w:t>
      </w:r>
      <w:r w:rsidR="009F41C2" w:rsidRPr="009F4509">
        <w:rPr>
          <w:rFonts w:ascii="Arial" w:hAnsi="Arial" w:cs="Arial"/>
        </w:rPr>
        <w:t>Sport sind gravierend</w:t>
      </w:r>
      <w:r w:rsidR="003A1BCA" w:rsidRPr="009F4509">
        <w:rPr>
          <w:rFonts w:ascii="Arial" w:hAnsi="Arial" w:cs="Arial"/>
        </w:rPr>
        <w:t xml:space="preserve">. </w:t>
      </w:r>
      <w:r w:rsidR="009F41C2" w:rsidRPr="009F4509">
        <w:rPr>
          <w:rFonts w:ascii="Arial" w:hAnsi="Arial" w:cs="Arial"/>
        </w:rPr>
        <w:t xml:space="preserve">Dabei hat </w:t>
      </w:r>
      <w:r w:rsidR="0015746F">
        <w:rPr>
          <w:rFonts w:ascii="Arial" w:hAnsi="Arial" w:cs="Arial"/>
        </w:rPr>
        <w:t xml:space="preserve">gerade </w:t>
      </w:r>
      <w:r w:rsidR="009F41C2" w:rsidRPr="009F4509">
        <w:rPr>
          <w:rFonts w:ascii="Arial" w:hAnsi="Arial" w:cs="Arial"/>
        </w:rPr>
        <w:t xml:space="preserve">der Sport das Potential, in der Pandemie </w:t>
      </w:r>
      <w:r w:rsidR="003A1BCA" w:rsidRPr="009F4509">
        <w:rPr>
          <w:rFonts w:ascii="Arial" w:hAnsi="Arial" w:cs="Arial"/>
        </w:rPr>
        <w:t xml:space="preserve">die Gesundheit </w:t>
      </w:r>
      <w:r w:rsidR="00B45218">
        <w:rPr>
          <w:rFonts w:ascii="Arial" w:hAnsi="Arial" w:cs="Arial"/>
        </w:rPr>
        <w:t xml:space="preserve">und die Gemeinschaft </w:t>
      </w:r>
      <w:r w:rsidR="0015746F">
        <w:rPr>
          <w:rFonts w:ascii="Arial" w:hAnsi="Arial" w:cs="Arial"/>
        </w:rPr>
        <w:t>zu stärken</w:t>
      </w:r>
      <w:r w:rsidR="009F41C2" w:rsidRPr="009F4509">
        <w:rPr>
          <w:rFonts w:ascii="Arial" w:hAnsi="Arial" w:cs="Arial"/>
        </w:rPr>
        <w:t xml:space="preserve">. </w:t>
      </w:r>
      <w:r w:rsidR="004C58FA" w:rsidRPr="009F4509">
        <w:rPr>
          <w:rFonts w:ascii="Arial" w:hAnsi="Arial" w:cs="Arial"/>
        </w:rPr>
        <w:t xml:space="preserve">Mit unserem Förderprogramm </w:t>
      </w:r>
      <w:r w:rsidR="0015746F">
        <w:rPr>
          <w:rFonts w:ascii="Arial" w:hAnsi="Arial" w:cs="Arial"/>
        </w:rPr>
        <w:t>‚</w:t>
      </w:r>
      <w:r w:rsidR="004C58FA" w:rsidRPr="009F4509">
        <w:rPr>
          <w:rFonts w:ascii="Arial" w:hAnsi="Arial" w:cs="Arial"/>
        </w:rPr>
        <w:t>vereinsstark</w:t>
      </w:r>
      <w:r w:rsidR="0015746F">
        <w:rPr>
          <w:rFonts w:ascii="Arial" w:hAnsi="Arial" w:cs="Arial"/>
        </w:rPr>
        <w:t>‘</w:t>
      </w:r>
      <w:r w:rsidR="004C58FA" w:rsidRPr="009F4509">
        <w:rPr>
          <w:rFonts w:ascii="Arial" w:hAnsi="Arial" w:cs="Arial"/>
        </w:rPr>
        <w:t xml:space="preserve"> möchten wir </w:t>
      </w:r>
      <w:r w:rsidR="00AF198A" w:rsidRPr="009F4509">
        <w:rPr>
          <w:rFonts w:ascii="Arial" w:hAnsi="Arial" w:cs="Arial"/>
        </w:rPr>
        <w:t xml:space="preserve">deshalb </w:t>
      </w:r>
      <w:r w:rsidR="004C58FA" w:rsidRPr="009F4509">
        <w:rPr>
          <w:rFonts w:ascii="Arial" w:hAnsi="Arial" w:cs="Arial"/>
        </w:rPr>
        <w:t>Sportakteure in ihrer Zukunftsfähigkeit in der Corona-Pandemie und darüber hinaus unterstützen.“</w:t>
      </w:r>
    </w:p>
    <w:p w14:paraId="565AFE4A" w14:textId="6E5A6A7B" w:rsidR="00145FB4" w:rsidRPr="00F838E2" w:rsidRDefault="00DE1757" w:rsidP="006F49AE">
      <w:pPr>
        <w:spacing w:line="276" w:lineRule="auto"/>
        <w:jc w:val="both"/>
        <w:rPr>
          <w:rFonts w:ascii="Arial" w:hAnsi="Arial" w:cs="Arial"/>
          <w:noProof/>
        </w:rPr>
      </w:pPr>
      <w:r w:rsidRPr="003717E4">
        <w:rPr>
          <w:rFonts w:ascii="Arial" w:hAnsi="Arial" w:cs="Arial"/>
          <w:noProof/>
        </w:rPr>
        <w:t>Die ge</w:t>
      </w:r>
      <w:r w:rsidR="00667B69" w:rsidRPr="003717E4">
        <w:rPr>
          <w:rFonts w:ascii="Arial" w:hAnsi="Arial" w:cs="Arial"/>
          <w:noProof/>
        </w:rPr>
        <w:t xml:space="preserve">förderten </w:t>
      </w:r>
      <w:r w:rsidR="0015746F" w:rsidRPr="003717E4">
        <w:rPr>
          <w:rFonts w:ascii="Arial" w:hAnsi="Arial" w:cs="Arial"/>
          <w:noProof/>
        </w:rPr>
        <w:t xml:space="preserve">Vorhaben </w:t>
      </w:r>
      <w:r w:rsidR="00667B69" w:rsidRPr="003717E4">
        <w:rPr>
          <w:rFonts w:ascii="Arial" w:hAnsi="Arial" w:cs="Arial"/>
          <w:noProof/>
        </w:rPr>
        <w:t xml:space="preserve">sind vielfältig: </w:t>
      </w:r>
      <w:r w:rsidR="00801707" w:rsidRPr="003717E4">
        <w:rPr>
          <w:rFonts w:ascii="Arial" w:hAnsi="Arial" w:cs="Arial"/>
          <w:noProof/>
        </w:rPr>
        <w:t xml:space="preserve">Der </w:t>
      </w:r>
      <w:r w:rsidR="00D87997" w:rsidRPr="003717E4">
        <w:rPr>
          <w:rFonts w:ascii="Arial" w:hAnsi="Arial" w:cs="Arial"/>
          <w:noProof/>
        </w:rPr>
        <w:t xml:space="preserve">Traditionsamateurverein </w:t>
      </w:r>
      <w:r w:rsidR="00801707" w:rsidRPr="003717E4">
        <w:rPr>
          <w:rFonts w:ascii="Arial" w:hAnsi="Arial" w:cs="Arial"/>
          <w:noProof/>
        </w:rPr>
        <w:t xml:space="preserve">FC Wacker </w:t>
      </w:r>
      <w:r w:rsidR="00ED673C" w:rsidRPr="003717E4">
        <w:rPr>
          <w:rFonts w:ascii="Arial" w:hAnsi="Arial" w:cs="Arial"/>
          <w:noProof/>
        </w:rPr>
        <w:t xml:space="preserve">München </w:t>
      </w:r>
      <w:r w:rsidR="00801707" w:rsidRPr="003717E4">
        <w:rPr>
          <w:rFonts w:ascii="Arial" w:hAnsi="Arial" w:cs="Arial"/>
          <w:noProof/>
        </w:rPr>
        <w:t xml:space="preserve">wird geflüchtete Kinder aus finanziell schwachen Familien durch kostenfreie Mitgliedschaften oder vergünstigte Mitgliedsbeiträge sowie durch kostenlose Vereinskleidung, Fahrkarten </w:t>
      </w:r>
      <w:r w:rsidR="003C01F6" w:rsidRPr="003717E4">
        <w:rPr>
          <w:rFonts w:ascii="Arial" w:hAnsi="Arial" w:cs="Arial"/>
          <w:noProof/>
        </w:rPr>
        <w:t>oder</w:t>
      </w:r>
      <w:r w:rsidR="00801707" w:rsidRPr="003717E4">
        <w:rPr>
          <w:rFonts w:ascii="Arial" w:hAnsi="Arial" w:cs="Arial"/>
          <w:noProof/>
        </w:rPr>
        <w:t xml:space="preserve"> die Teilnahme an Feriencamps unterstützen.</w:t>
      </w:r>
      <w:r w:rsidR="00264A53" w:rsidRPr="003717E4">
        <w:rPr>
          <w:rFonts w:ascii="Arial" w:hAnsi="Arial" w:cs="Arial"/>
          <w:noProof/>
        </w:rPr>
        <w:t xml:space="preserve"> Die Regatt</w:t>
      </w:r>
      <w:r w:rsidR="00876448">
        <w:rPr>
          <w:rFonts w:ascii="Arial" w:hAnsi="Arial" w:cs="Arial"/>
          <w:noProof/>
        </w:rPr>
        <w:t>a München nutzt die Investition</w:t>
      </w:r>
      <w:r w:rsidR="00264A53" w:rsidRPr="003717E4">
        <w:rPr>
          <w:rFonts w:ascii="Arial" w:hAnsi="Arial" w:cs="Arial"/>
          <w:noProof/>
        </w:rPr>
        <w:t xml:space="preserve"> für die vollständige Digitalisierung der </w:t>
      </w:r>
      <w:r w:rsidR="001C41CB" w:rsidRPr="003717E4">
        <w:rPr>
          <w:rFonts w:ascii="Arial" w:hAnsi="Arial" w:cs="Arial"/>
          <w:noProof/>
        </w:rPr>
        <w:t>Vereins- und Veranstaltungsverwaltung</w:t>
      </w:r>
      <w:r w:rsidR="00264A53" w:rsidRPr="003717E4">
        <w:rPr>
          <w:rFonts w:ascii="Arial" w:hAnsi="Arial" w:cs="Arial"/>
          <w:noProof/>
        </w:rPr>
        <w:t xml:space="preserve">. Der </w:t>
      </w:r>
      <w:r w:rsidR="00876448">
        <w:rPr>
          <w:rFonts w:ascii="Arial" w:hAnsi="Arial" w:cs="Arial"/>
          <w:noProof/>
        </w:rPr>
        <w:t>Tischtennisv</w:t>
      </w:r>
      <w:r w:rsidR="0033078F" w:rsidRPr="003717E4">
        <w:rPr>
          <w:rFonts w:ascii="Arial" w:hAnsi="Arial" w:cs="Arial"/>
          <w:noProof/>
        </w:rPr>
        <w:t xml:space="preserve">erein </w:t>
      </w:r>
      <w:r w:rsidR="00264A53" w:rsidRPr="003717E4">
        <w:rPr>
          <w:rFonts w:ascii="Arial" w:hAnsi="Arial" w:cs="Arial"/>
          <w:noProof/>
        </w:rPr>
        <w:t>TTC Perlach</w:t>
      </w:r>
      <w:r w:rsidR="006D03C0" w:rsidRPr="003717E4">
        <w:rPr>
          <w:rFonts w:ascii="Arial" w:hAnsi="Arial" w:cs="Arial"/>
          <w:noProof/>
        </w:rPr>
        <w:t xml:space="preserve"> möchte sein Hallen</w:t>
      </w:r>
      <w:r w:rsidR="00876448">
        <w:rPr>
          <w:rFonts w:ascii="Arial" w:hAnsi="Arial" w:cs="Arial"/>
          <w:noProof/>
        </w:rPr>
        <w:t>e</w:t>
      </w:r>
      <w:r w:rsidR="006D03C0" w:rsidRPr="003717E4">
        <w:rPr>
          <w:rFonts w:ascii="Arial" w:hAnsi="Arial" w:cs="Arial"/>
          <w:noProof/>
        </w:rPr>
        <w:t>quipment erneuern</w:t>
      </w:r>
      <w:r w:rsidR="00C92B00" w:rsidRPr="003717E4">
        <w:rPr>
          <w:rFonts w:ascii="Arial" w:hAnsi="Arial" w:cs="Arial"/>
          <w:noProof/>
        </w:rPr>
        <w:t>, weiteres Personal einstellen</w:t>
      </w:r>
      <w:r w:rsidR="006D03C0" w:rsidRPr="003717E4">
        <w:rPr>
          <w:rFonts w:ascii="Arial" w:hAnsi="Arial" w:cs="Arial"/>
          <w:noProof/>
        </w:rPr>
        <w:t xml:space="preserve"> und </w:t>
      </w:r>
      <w:r w:rsidR="00C92B00" w:rsidRPr="003717E4">
        <w:rPr>
          <w:rFonts w:ascii="Arial" w:hAnsi="Arial" w:cs="Arial"/>
          <w:noProof/>
        </w:rPr>
        <w:t xml:space="preserve">Trainer </w:t>
      </w:r>
      <w:bookmarkStart w:id="0" w:name="_GoBack"/>
      <w:bookmarkEnd w:id="0"/>
      <w:r w:rsidR="00C92B00" w:rsidRPr="003717E4">
        <w:rPr>
          <w:rFonts w:ascii="Arial" w:hAnsi="Arial" w:cs="Arial"/>
          <w:noProof/>
        </w:rPr>
        <w:lastRenderedPageBreak/>
        <w:t>ausbilden</w:t>
      </w:r>
      <w:r w:rsidR="00D675C7" w:rsidRPr="003717E4">
        <w:rPr>
          <w:rFonts w:ascii="Arial" w:hAnsi="Arial" w:cs="Arial"/>
          <w:noProof/>
        </w:rPr>
        <w:t>. Darüber hinaus sollen neue Trainingseinheiten für Kinder und Jugendliche sowie ein Trainingslager angeboten werden.</w:t>
      </w:r>
    </w:p>
    <w:p w14:paraId="7C9E2529" w14:textId="7ED91515" w:rsidR="005D3FAC" w:rsidRDefault="002350EB" w:rsidP="006F49AE">
      <w:pPr>
        <w:spacing w:line="276" w:lineRule="auto"/>
        <w:jc w:val="both"/>
        <w:rPr>
          <w:rFonts w:ascii="Arial" w:hAnsi="Arial" w:cs="Arial"/>
          <w:noProof/>
          <w:highlight w:val="yellow"/>
        </w:rPr>
      </w:pPr>
      <w:r>
        <w:rPr>
          <w:rFonts w:ascii="Arial" w:eastAsia="Times New Roman" w:hAnsi="Arial" w:cs="Arial"/>
        </w:rPr>
        <w:t xml:space="preserve">Eine Liste </w:t>
      </w:r>
      <w:r w:rsidR="002D0841">
        <w:rPr>
          <w:rFonts w:ascii="Arial" w:eastAsia="Times New Roman" w:hAnsi="Arial" w:cs="Arial"/>
        </w:rPr>
        <w:t>aller</w:t>
      </w:r>
      <w:r>
        <w:rPr>
          <w:rFonts w:ascii="Arial" w:eastAsia="Times New Roman" w:hAnsi="Arial" w:cs="Arial"/>
        </w:rPr>
        <w:t xml:space="preserve"> geförderten Organisationen kann auf Anfrage übermittelt werden</w:t>
      </w:r>
      <w:r w:rsidRPr="002350EB">
        <w:rPr>
          <w:rFonts w:ascii="Arial" w:hAnsi="Arial" w:cs="Arial"/>
          <w:noProof/>
        </w:rPr>
        <w:t>.</w:t>
      </w:r>
    </w:p>
    <w:p w14:paraId="59FF6AD9" w14:textId="72F38F58" w:rsidR="00035E6B" w:rsidRDefault="004E46CC" w:rsidP="006F49AE">
      <w:pPr>
        <w:spacing w:line="276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191560">
        <w:rPr>
          <w:rFonts w:ascii="Arial" w:hAnsi="Arial" w:cs="Arial"/>
          <w:noProof/>
        </w:rPr>
        <w:t>Auch über das Förderprogramm „</w:t>
      </w:r>
      <w:r w:rsidR="00421882" w:rsidRPr="00191560">
        <w:rPr>
          <w:rFonts w:ascii="Arial" w:hAnsi="Arial" w:cs="Arial"/>
          <w:noProof/>
        </w:rPr>
        <w:t>vereinsstark</w:t>
      </w:r>
      <w:r w:rsidRPr="00191560">
        <w:rPr>
          <w:rFonts w:ascii="Arial" w:hAnsi="Arial" w:cs="Arial"/>
          <w:noProof/>
        </w:rPr>
        <w:t xml:space="preserve">“ hinaus nimmt die </w:t>
      </w:r>
      <w:r w:rsidR="00DA2597" w:rsidRPr="00191560">
        <w:rPr>
          <w:rFonts w:ascii="Arial" w:hAnsi="Arial" w:cs="Arial"/>
          <w:noProof/>
        </w:rPr>
        <w:t xml:space="preserve">Beisheim Stiftung </w:t>
      </w:r>
      <w:r w:rsidR="0015746F">
        <w:rPr>
          <w:rFonts w:ascii="Arial" w:hAnsi="Arial" w:cs="Arial"/>
          <w:noProof/>
        </w:rPr>
        <w:t>im Sportbereich</w:t>
      </w:r>
      <w:r w:rsidRPr="00191560">
        <w:rPr>
          <w:rFonts w:ascii="Arial" w:hAnsi="Arial" w:cs="Arial"/>
          <w:noProof/>
        </w:rPr>
        <w:t xml:space="preserve"> ganzjährig Projektanträge aus den Förderschwerpunkten </w:t>
      </w:r>
      <w:r w:rsidR="00421882" w:rsidRPr="00191560">
        <w:rPr>
          <w:rFonts w:ascii="Arial" w:hAnsi="Arial" w:cs="Arial"/>
          <w:noProof/>
        </w:rPr>
        <w:t>„Aktiver</w:t>
      </w:r>
      <w:r w:rsidR="00421882" w:rsidRPr="004E01E5">
        <w:rPr>
          <w:rFonts w:ascii="Arial" w:hAnsi="Arial" w:cs="Arial"/>
          <w:noProof/>
        </w:rPr>
        <w:t xml:space="preserve"> Lebensstil“, „Freiwilliges Engagement“ und „Nachwuchsförderung“ entgegen.</w:t>
      </w:r>
    </w:p>
    <w:p w14:paraId="574DB916" w14:textId="1ABCD9E2" w:rsidR="00DF6CDA" w:rsidRPr="000839BA" w:rsidRDefault="00DF6CDA" w:rsidP="006F49AE">
      <w:pPr>
        <w:spacing w:line="276" w:lineRule="auto"/>
        <w:jc w:val="both"/>
        <w:rPr>
          <w:rFonts w:ascii="Arial" w:hAnsi="Arial" w:cs="Arial"/>
          <w:b/>
          <w:bCs/>
          <w:noProof/>
          <w:u w:val="single"/>
        </w:rPr>
      </w:pPr>
      <w:r w:rsidRPr="000839BA">
        <w:rPr>
          <w:rFonts w:ascii="Arial" w:hAnsi="Arial" w:cs="Arial"/>
          <w:b/>
          <w:bCs/>
          <w:noProof/>
          <w:u w:val="single"/>
        </w:rPr>
        <w:t xml:space="preserve">Über die Beisheim Stiftungen: </w:t>
      </w:r>
    </w:p>
    <w:p w14:paraId="64711B8B" w14:textId="69E0EC75" w:rsidR="00DF6CDA" w:rsidRDefault="00DF6CDA" w:rsidP="00DF6CDA">
      <w:pPr>
        <w:spacing w:line="276" w:lineRule="auto"/>
        <w:jc w:val="both"/>
        <w:rPr>
          <w:rFonts w:ascii="Arial" w:hAnsi="Arial" w:cs="Arial"/>
          <w:noProof/>
        </w:rPr>
      </w:pPr>
      <w:r w:rsidRPr="000839BA">
        <w:rPr>
          <w:rFonts w:ascii="Arial" w:hAnsi="Arial" w:cs="Arial"/>
          <w:noProof/>
        </w:rPr>
        <w:t>Die Beisheim Stiftungen in Deutschland und in der Schweiz führen</w:t>
      </w:r>
      <w:r w:rsidR="005A76DF">
        <w:rPr>
          <w:rFonts w:ascii="Arial" w:hAnsi="Arial" w:cs="Arial"/>
          <w:noProof/>
        </w:rPr>
        <w:t xml:space="preserve"> </w:t>
      </w:r>
      <w:r w:rsidRPr="000839BA">
        <w:rPr>
          <w:rFonts w:ascii="Arial" w:hAnsi="Arial" w:cs="Arial"/>
          <w:noProof/>
        </w:rPr>
        <w:t xml:space="preserve">das philanthropische Erbe Otto Beisheims fort. Die Stiftungen </w:t>
      </w:r>
      <w:r w:rsidR="005A76DF">
        <w:rPr>
          <w:rFonts w:ascii="Arial" w:hAnsi="Arial" w:cs="Arial"/>
          <w:noProof/>
        </w:rPr>
        <w:t xml:space="preserve">entwickeln </w:t>
      </w:r>
      <w:r w:rsidRPr="000839BA">
        <w:rPr>
          <w:rFonts w:ascii="Arial" w:hAnsi="Arial" w:cs="Arial"/>
          <w:noProof/>
        </w:rPr>
        <w:t>eigene Programme und fördern vor allem Projekte in den Bereichen Bildung, Gesundheit, Kultur und Sport.</w:t>
      </w:r>
      <w:r w:rsidR="005A76DF">
        <w:rPr>
          <w:rFonts w:ascii="Arial" w:hAnsi="Arial" w:cs="Arial"/>
          <w:noProof/>
        </w:rPr>
        <w:t xml:space="preserve"> </w:t>
      </w:r>
      <w:r w:rsidRPr="000839BA">
        <w:rPr>
          <w:rFonts w:ascii="Arial" w:hAnsi="Arial" w:cs="Arial"/>
          <w:noProof/>
        </w:rPr>
        <w:t>Dabei wird ein besonderer Fokus auf innovative und unternehmerische Ansätze</w:t>
      </w:r>
      <w:r w:rsidR="0015746F">
        <w:rPr>
          <w:rFonts w:ascii="Arial" w:hAnsi="Arial" w:cs="Arial"/>
          <w:noProof/>
        </w:rPr>
        <w:t xml:space="preserve"> gelegt</w:t>
      </w:r>
      <w:r w:rsidRPr="000839BA">
        <w:rPr>
          <w:rFonts w:ascii="Arial" w:hAnsi="Arial" w:cs="Arial"/>
          <w:noProof/>
        </w:rPr>
        <w:t xml:space="preserve">, die einen gesellschaftlichen Beitrag leisten. </w:t>
      </w:r>
    </w:p>
    <w:p w14:paraId="1B59683E" w14:textId="2EAB2410" w:rsidR="00DF6CDA" w:rsidRPr="000839BA" w:rsidRDefault="00DF6CDA" w:rsidP="00DF6CDA">
      <w:pPr>
        <w:spacing w:line="276" w:lineRule="auto"/>
        <w:jc w:val="both"/>
        <w:rPr>
          <w:rFonts w:ascii="Arial" w:hAnsi="Arial" w:cs="Arial"/>
          <w:b/>
          <w:bCs/>
          <w:noProof/>
        </w:rPr>
      </w:pPr>
      <w:r w:rsidRPr="000839BA">
        <w:rPr>
          <w:rFonts w:ascii="Arial" w:hAnsi="Arial" w:cs="Arial"/>
          <w:b/>
          <w:bCs/>
          <w:noProof/>
        </w:rPr>
        <w:t xml:space="preserve">Kontakt für Medienanfragen: </w:t>
      </w:r>
    </w:p>
    <w:p w14:paraId="7B213D92" w14:textId="77777777" w:rsidR="00CC694B" w:rsidRDefault="00730AE3" w:rsidP="00CC694B">
      <w:p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Gina Klute</w:t>
      </w:r>
    </w:p>
    <w:p w14:paraId="32F8FEA9" w14:textId="4E5DAF77" w:rsidR="00730AE3" w:rsidRDefault="00730AE3" w:rsidP="00CC694B">
      <w:p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Projektleiterin Kommunikation</w:t>
      </w:r>
    </w:p>
    <w:p w14:paraId="1B7746BB" w14:textId="77777777" w:rsidR="00730AE3" w:rsidRDefault="00730AE3" w:rsidP="00CC694B">
      <w:p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T </w:t>
      </w:r>
      <w:r w:rsidRPr="004F438D">
        <w:rPr>
          <w:rFonts w:ascii="Arial" w:hAnsi="Arial" w:cs="Arial"/>
          <w:noProof/>
        </w:rPr>
        <w:t>+49 89 215427-921 </w:t>
      </w:r>
      <w:r>
        <w:rPr>
          <w:rFonts w:ascii="Arial" w:hAnsi="Arial" w:cs="Arial"/>
          <w:noProof/>
        </w:rPr>
        <w:t xml:space="preserve"> </w:t>
      </w:r>
    </w:p>
    <w:p w14:paraId="2173ED88" w14:textId="604D9791" w:rsidR="00730AE3" w:rsidRDefault="00D46AD9" w:rsidP="00CC694B">
      <w:pPr>
        <w:spacing w:after="0" w:line="276" w:lineRule="auto"/>
        <w:jc w:val="both"/>
        <w:rPr>
          <w:rFonts w:ascii="Arial" w:hAnsi="Arial" w:cs="Arial"/>
          <w:noProof/>
        </w:rPr>
      </w:pPr>
      <w:hyperlink r:id="rId8" w:history="1">
        <w:r w:rsidR="00730AE3" w:rsidRPr="006B0BDB">
          <w:rPr>
            <w:rStyle w:val="Hyperlink"/>
            <w:rFonts w:ascii="Arial" w:hAnsi="Arial" w:cs="Arial"/>
            <w:noProof/>
          </w:rPr>
          <w:t>klute@beisheim-stiftung.com</w:t>
        </w:r>
      </w:hyperlink>
    </w:p>
    <w:p w14:paraId="2FAD986E" w14:textId="02580146" w:rsidR="00730AE3" w:rsidRDefault="00730AE3" w:rsidP="00CC694B">
      <w:pPr>
        <w:spacing w:after="0" w:line="276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www.beisheim-stiftung.com</w:t>
      </w:r>
      <w:r>
        <w:rPr>
          <w:rFonts w:ascii="Arial" w:hAnsi="Arial" w:cs="Arial"/>
          <w:noProof/>
        </w:rPr>
        <w:br/>
      </w:r>
    </w:p>
    <w:p w14:paraId="653C89F0" w14:textId="77777777" w:rsidR="000A5C8D" w:rsidRPr="00467A27" w:rsidRDefault="000A5C8D" w:rsidP="00DF6CDA">
      <w:pPr>
        <w:spacing w:line="276" w:lineRule="auto"/>
        <w:jc w:val="both"/>
        <w:rPr>
          <w:rFonts w:ascii="Arial" w:hAnsi="Arial" w:cs="Arial"/>
          <w:b/>
          <w:noProof/>
        </w:rPr>
      </w:pPr>
    </w:p>
    <w:sectPr w:rsidR="000A5C8D" w:rsidRPr="00467A27" w:rsidSect="00125F50">
      <w:footerReference w:type="default" r:id="rId9"/>
      <w:headerReference w:type="first" r:id="rId10"/>
      <w:footerReference w:type="first" r:id="rId11"/>
      <w:type w:val="continuous"/>
      <w:pgSz w:w="11906" w:h="16838" w:code="9"/>
      <w:pgMar w:top="2268" w:right="1247" w:bottom="851" w:left="1247" w:header="1191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678D6" w14:textId="77777777" w:rsidR="00D46AD9" w:rsidRDefault="00D46AD9" w:rsidP="00B6235C">
      <w:r>
        <w:separator/>
      </w:r>
    </w:p>
  </w:endnote>
  <w:endnote w:type="continuationSeparator" w:id="0">
    <w:p w14:paraId="2541371D" w14:textId="77777777" w:rsidR="00D46AD9" w:rsidRDefault="00D46AD9" w:rsidP="00B62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 LT Std 45 Light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44316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21C21F" w14:textId="08C4A354" w:rsidR="00D27F4C" w:rsidRDefault="00D27F4C">
        <w:pPr>
          <w:pStyle w:val="Fuzeil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64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D00A24" w14:textId="77777777" w:rsidR="00D27F4C" w:rsidRDefault="00D27F4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3C7262" w14:textId="77777777" w:rsidR="00B6235C" w:rsidRPr="00A026F6" w:rsidRDefault="00B6235C" w:rsidP="00091332">
    <w:pPr>
      <w:pStyle w:val="Fuzeile"/>
      <w:spacing w:line="220" w:lineRule="exact"/>
      <w:rPr>
        <w:rFonts w:ascii="Helvetica Neue LT Std 45 Light" w:hAnsi="Helvetica Neue LT Std 45 Light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C1F83" w14:textId="77777777" w:rsidR="00D46AD9" w:rsidRDefault="00D46AD9" w:rsidP="00B6235C">
      <w:r>
        <w:separator/>
      </w:r>
    </w:p>
  </w:footnote>
  <w:footnote w:type="continuationSeparator" w:id="0">
    <w:p w14:paraId="3D3E462F" w14:textId="77777777" w:rsidR="00D46AD9" w:rsidRDefault="00D46AD9" w:rsidP="00B6235C">
      <w:r>
        <w:continuationSeparator/>
      </w:r>
    </w:p>
  </w:footnote>
  <w:footnote w:id="1">
    <w:p w14:paraId="297E5580" w14:textId="0235D064" w:rsidR="005F6EFD" w:rsidRDefault="005F6EFD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Winter, S. (2021): Eine Frage der Relevanz. (</w:t>
      </w:r>
      <w:hyperlink r:id="rId1" w:tgtFrame="_blank" w:tooltip="https://www.sueddeutsche.de/sport/sport-in-corona-zeiten-eine-frage-der-relevanz-1.5441147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  <w:shd w:val="clear" w:color="auto" w:fill="FFFFFF"/>
          </w:rPr>
          <w:t>https://www.sueddeutsche.de/sport/sport-in-corona-zeiten-eine-frage-der-relevanz-1.5441147</w:t>
        </w:r>
      </w:hyperlink>
      <w:r>
        <w:rPr>
          <w:rFonts w:ascii="Segoe UI" w:hAnsi="Segoe UI" w:cs="Segoe UI"/>
          <w:color w:val="242424"/>
          <w:sz w:val="21"/>
          <w:szCs w:val="21"/>
          <w:shd w:val="clear" w:color="auto" w:fill="FFFFFF"/>
        </w:rPr>
        <w:t>, aufgerufen am 17.11.2021).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1CA17" w14:textId="77777777" w:rsidR="00B6235C" w:rsidRDefault="00B1166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688AFE5" wp14:editId="04D0BBA3">
          <wp:simplePos x="0" y="0"/>
          <wp:positionH relativeFrom="page">
            <wp:posOffset>3830955</wp:posOffset>
          </wp:positionH>
          <wp:positionV relativeFrom="page">
            <wp:posOffset>446405</wp:posOffset>
          </wp:positionV>
          <wp:extent cx="3110400" cy="900000"/>
          <wp:effectExtent l="0" t="0" r="0" b="0"/>
          <wp:wrapNone/>
          <wp:docPr id="2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8" t="18100" r="10559" b="18187"/>
                  <a:stretch/>
                </pic:blipFill>
                <pic:spPr>
                  <a:xfrm>
                    <a:off x="0" y="0"/>
                    <a:ext cx="31104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179"/>
    <w:multiLevelType w:val="hybridMultilevel"/>
    <w:tmpl w:val="DA58F4A8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F13DD"/>
    <w:multiLevelType w:val="hybridMultilevel"/>
    <w:tmpl w:val="5C9A1D32"/>
    <w:lvl w:ilvl="0" w:tplc="8634188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88A"/>
    <w:multiLevelType w:val="hybridMultilevel"/>
    <w:tmpl w:val="D89208AA"/>
    <w:lvl w:ilvl="0" w:tplc="A132A7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C94BE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AE1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B00AE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C6A7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4E50C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8EB0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5EE0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4B4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F4629D9"/>
    <w:multiLevelType w:val="hybridMultilevel"/>
    <w:tmpl w:val="12C2F308"/>
    <w:lvl w:ilvl="0" w:tplc="1E0861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64467"/>
    <w:multiLevelType w:val="hybridMultilevel"/>
    <w:tmpl w:val="EF589152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437B9"/>
    <w:multiLevelType w:val="hybridMultilevel"/>
    <w:tmpl w:val="FA44C9F0"/>
    <w:lvl w:ilvl="0" w:tplc="9C76C39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96AF7C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12401C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806D5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AFE8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E6ABBE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DFA5EB6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7C4E7A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E48938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7747470"/>
    <w:multiLevelType w:val="hybridMultilevel"/>
    <w:tmpl w:val="4F5878C4"/>
    <w:lvl w:ilvl="0" w:tplc="ED28BF1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56323C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2E60A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E1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CB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6E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E3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05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28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ADE70ED"/>
    <w:multiLevelType w:val="hybridMultilevel"/>
    <w:tmpl w:val="1CEAAF2C"/>
    <w:lvl w:ilvl="0" w:tplc="9EE8AEA4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0A100" w:tentative="1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369BC8" w:tentative="1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A446B0" w:tentative="1">
      <w:start w:val="1"/>
      <w:numFmt w:val="bullet"/>
      <w:lvlText w:val="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808814" w:tentative="1">
      <w:start w:val="1"/>
      <w:numFmt w:val="bullet"/>
      <w:lvlText w:val="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ABAD926" w:tentative="1">
      <w:start w:val="1"/>
      <w:numFmt w:val="bullet"/>
      <w:lvlText w:val="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366754" w:tentative="1">
      <w:start w:val="1"/>
      <w:numFmt w:val="bullet"/>
      <w:lvlText w:val="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DA7114" w:tentative="1">
      <w:start w:val="1"/>
      <w:numFmt w:val="bullet"/>
      <w:lvlText w:val="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564FDE" w:tentative="1">
      <w:start w:val="1"/>
      <w:numFmt w:val="bullet"/>
      <w:lvlText w:val="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C7C08EF"/>
    <w:multiLevelType w:val="hybridMultilevel"/>
    <w:tmpl w:val="E5BE35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975D7"/>
    <w:multiLevelType w:val="hybridMultilevel"/>
    <w:tmpl w:val="3AF65DEE"/>
    <w:lvl w:ilvl="0" w:tplc="FAD8DA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46B3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F46703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6FA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7201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0B66F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F2EE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B8195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E2F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5637F61"/>
    <w:multiLevelType w:val="hybridMultilevel"/>
    <w:tmpl w:val="18526E2A"/>
    <w:lvl w:ilvl="0" w:tplc="9D4284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AA4C1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009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A2BC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20158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26D9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2CDBB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D2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3A6A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FBB632F"/>
    <w:multiLevelType w:val="multilevel"/>
    <w:tmpl w:val="B61CBF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0926DE"/>
    <w:multiLevelType w:val="hybridMultilevel"/>
    <w:tmpl w:val="A47E12E6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51280"/>
    <w:multiLevelType w:val="hybridMultilevel"/>
    <w:tmpl w:val="E87C748C"/>
    <w:lvl w:ilvl="0" w:tplc="8A0C59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F27D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4CCA7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5038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D6E16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7AD56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12792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667C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8F8F6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E6C0336"/>
    <w:multiLevelType w:val="hybridMultilevel"/>
    <w:tmpl w:val="D024739A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C4CA9"/>
    <w:multiLevelType w:val="hybridMultilevel"/>
    <w:tmpl w:val="FBF201BA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C3D88"/>
    <w:multiLevelType w:val="hybridMultilevel"/>
    <w:tmpl w:val="8430B72A"/>
    <w:lvl w:ilvl="0" w:tplc="ED28BF1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DC2CB3"/>
    <w:multiLevelType w:val="hybridMultilevel"/>
    <w:tmpl w:val="0A3C2206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CB6E71"/>
    <w:multiLevelType w:val="hybridMultilevel"/>
    <w:tmpl w:val="A290FE18"/>
    <w:lvl w:ilvl="0" w:tplc="975879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0A4BE2"/>
    <w:multiLevelType w:val="hybridMultilevel"/>
    <w:tmpl w:val="B184925C"/>
    <w:lvl w:ilvl="0" w:tplc="5FE43B0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6EC8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46E69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A628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1649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90F1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BE0A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CA42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4C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745A610B"/>
    <w:multiLevelType w:val="hybridMultilevel"/>
    <w:tmpl w:val="4D425E90"/>
    <w:lvl w:ilvl="0" w:tplc="40ECEF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D3208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60A1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58E176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6CB7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66EBB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7E3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D05CC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28B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47F737E"/>
    <w:multiLevelType w:val="hybridMultilevel"/>
    <w:tmpl w:val="0E32F81A"/>
    <w:lvl w:ilvl="0" w:tplc="ED28B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218C6"/>
    <w:multiLevelType w:val="hybridMultilevel"/>
    <w:tmpl w:val="821CE530"/>
    <w:lvl w:ilvl="0" w:tplc="ED28BF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D102F72"/>
    <w:multiLevelType w:val="hybridMultilevel"/>
    <w:tmpl w:val="C068C8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4"/>
  </w:num>
  <w:num w:numId="3">
    <w:abstractNumId w:val="21"/>
  </w:num>
  <w:num w:numId="4">
    <w:abstractNumId w:val="11"/>
  </w:num>
  <w:num w:numId="5">
    <w:abstractNumId w:val="8"/>
  </w:num>
  <w:num w:numId="6">
    <w:abstractNumId w:val="15"/>
  </w:num>
  <w:num w:numId="7">
    <w:abstractNumId w:val="10"/>
  </w:num>
  <w:num w:numId="8">
    <w:abstractNumId w:val="19"/>
  </w:num>
  <w:num w:numId="9">
    <w:abstractNumId w:val="13"/>
  </w:num>
  <w:num w:numId="10">
    <w:abstractNumId w:val="20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16"/>
  </w:num>
  <w:num w:numId="16">
    <w:abstractNumId w:val="6"/>
  </w:num>
  <w:num w:numId="17">
    <w:abstractNumId w:val="4"/>
  </w:num>
  <w:num w:numId="18">
    <w:abstractNumId w:val="0"/>
  </w:num>
  <w:num w:numId="19">
    <w:abstractNumId w:val="17"/>
  </w:num>
  <w:num w:numId="20">
    <w:abstractNumId w:val="12"/>
  </w:num>
  <w:num w:numId="21">
    <w:abstractNumId w:val="23"/>
  </w:num>
  <w:num w:numId="22">
    <w:abstractNumId w:val="18"/>
  </w:num>
  <w:num w:numId="23">
    <w:abstractNumId w:val="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0"/>
    <w:rsid w:val="00010898"/>
    <w:rsid w:val="0001117C"/>
    <w:rsid w:val="00017AE6"/>
    <w:rsid w:val="0002313C"/>
    <w:rsid w:val="00025C91"/>
    <w:rsid w:val="00030817"/>
    <w:rsid w:val="00035E6B"/>
    <w:rsid w:val="00042641"/>
    <w:rsid w:val="00051274"/>
    <w:rsid w:val="00052362"/>
    <w:rsid w:val="0005437D"/>
    <w:rsid w:val="000710D5"/>
    <w:rsid w:val="00072022"/>
    <w:rsid w:val="000744ED"/>
    <w:rsid w:val="00075E67"/>
    <w:rsid w:val="000817B8"/>
    <w:rsid w:val="000839BA"/>
    <w:rsid w:val="00091332"/>
    <w:rsid w:val="0009323B"/>
    <w:rsid w:val="000972D3"/>
    <w:rsid w:val="00097C4F"/>
    <w:rsid w:val="000A3C35"/>
    <w:rsid w:val="000A5C8D"/>
    <w:rsid w:val="000B17CF"/>
    <w:rsid w:val="000B41E8"/>
    <w:rsid w:val="000B7072"/>
    <w:rsid w:val="000C5064"/>
    <w:rsid w:val="000C5301"/>
    <w:rsid w:val="001164F8"/>
    <w:rsid w:val="00117B70"/>
    <w:rsid w:val="00123CB6"/>
    <w:rsid w:val="001255B8"/>
    <w:rsid w:val="00125F50"/>
    <w:rsid w:val="00143B33"/>
    <w:rsid w:val="00144D6F"/>
    <w:rsid w:val="00145FB4"/>
    <w:rsid w:val="0015105D"/>
    <w:rsid w:val="0015174D"/>
    <w:rsid w:val="0015293C"/>
    <w:rsid w:val="0015746F"/>
    <w:rsid w:val="001617CC"/>
    <w:rsid w:val="00164581"/>
    <w:rsid w:val="001709CA"/>
    <w:rsid w:val="001750E9"/>
    <w:rsid w:val="00177622"/>
    <w:rsid w:val="00177A1A"/>
    <w:rsid w:val="00183A46"/>
    <w:rsid w:val="00191560"/>
    <w:rsid w:val="001949DE"/>
    <w:rsid w:val="001A0660"/>
    <w:rsid w:val="001A10E4"/>
    <w:rsid w:val="001A7CF8"/>
    <w:rsid w:val="001B0010"/>
    <w:rsid w:val="001B03EF"/>
    <w:rsid w:val="001B78E2"/>
    <w:rsid w:val="001C0071"/>
    <w:rsid w:val="001C2004"/>
    <w:rsid w:val="001C41CB"/>
    <w:rsid w:val="001C45CD"/>
    <w:rsid w:val="001D4D86"/>
    <w:rsid w:val="001D75AD"/>
    <w:rsid w:val="001E2DC7"/>
    <w:rsid w:val="001F35FB"/>
    <w:rsid w:val="001F600B"/>
    <w:rsid w:val="002011D6"/>
    <w:rsid w:val="00204D2B"/>
    <w:rsid w:val="00205791"/>
    <w:rsid w:val="00210462"/>
    <w:rsid w:val="00217E81"/>
    <w:rsid w:val="00220015"/>
    <w:rsid w:val="002219CA"/>
    <w:rsid w:val="00221A1F"/>
    <w:rsid w:val="00225E3A"/>
    <w:rsid w:val="00226364"/>
    <w:rsid w:val="00230A7E"/>
    <w:rsid w:val="00230F17"/>
    <w:rsid w:val="002350EB"/>
    <w:rsid w:val="00235B1F"/>
    <w:rsid w:val="00236671"/>
    <w:rsid w:val="00247823"/>
    <w:rsid w:val="00253A46"/>
    <w:rsid w:val="00256D2C"/>
    <w:rsid w:val="0025744A"/>
    <w:rsid w:val="0026275A"/>
    <w:rsid w:val="00264A53"/>
    <w:rsid w:val="002719BE"/>
    <w:rsid w:val="00271CF9"/>
    <w:rsid w:val="00273F06"/>
    <w:rsid w:val="002763DB"/>
    <w:rsid w:val="00281BFB"/>
    <w:rsid w:val="00285526"/>
    <w:rsid w:val="0029032F"/>
    <w:rsid w:val="002A0BF5"/>
    <w:rsid w:val="002A3B28"/>
    <w:rsid w:val="002A5249"/>
    <w:rsid w:val="002A524A"/>
    <w:rsid w:val="002A6823"/>
    <w:rsid w:val="002B30C8"/>
    <w:rsid w:val="002C3E8B"/>
    <w:rsid w:val="002C4DAA"/>
    <w:rsid w:val="002D0841"/>
    <w:rsid w:val="002D71DE"/>
    <w:rsid w:val="002F0435"/>
    <w:rsid w:val="002F3D78"/>
    <w:rsid w:val="0030555F"/>
    <w:rsid w:val="00307C44"/>
    <w:rsid w:val="00312B80"/>
    <w:rsid w:val="003156FF"/>
    <w:rsid w:val="00316B06"/>
    <w:rsid w:val="00320F42"/>
    <w:rsid w:val="00322F41"/>
    <w:rsid w:val="0033078F"/>
    <w:rsid w:val="00332032"/>
    <w:rsid w:val="00337090"/>
    <w:rsid w:val="003411B5"/>
    <w:rsid w:val="00345900"/>
    <w:rsid w:val="00353E17"/>
    <w:rsid w:val="00357C8F"/>
    <w:rsid w:val="003613EF"/>
    <w:rsid w:val="003631F1"/>
    <w:rsid w:val="00367953"/>
    <w:rsid w:val="0037133F"/>
    <w:rsid w:val="003715B2"/>
    <w:rsid w:val="003717E4"/>
    <w:rsid w:val="00373B6E"/>
    <w:rsid w:val="003741AF"/>
    <w:rsid w:val="003759F0"/>
    <w:rsid w:val="003775B5"/>
    <w:rsid w:val="00380DAD"/>
    <w:rsid w:val="00381D3F"/>
    <w:rsid w:val="00383D05"/>
    <w:rsid w:val="003A03EE"/>
    <w:rsid w:val="003A180A"/>
    <w:rsid w:val="003A1BCA"/>
    <w:rsid w:val="003A31E8"/>
    <w:rsid w:val="003A3E40"/>
    <w:rsid w:val="003A62D5"/>
    <w:rsid w:val="003B0D56"/>
    <w:rsid w:val="003B2601"/>
    <w:rsid w:val="003C01F6"/>
    <w:rsid w:val="003C0867"/>
    <w:rsid w:val="003D15A4"/>
    <w:rsid w:val="003F676E"/>
    <w:rsid w:val="00407639"/>
    <w:rsid w:val="00411110"/>
    <w:rsid w:val="00416775"/>
    <w:rsid w:val="00421882"/>
    <w:rsid w:val="00421E00"/>
    <w:rsid w:val="004226BA"/>
    <w:rsid w:val="00424C9C"/>
    <w:rsid w:val="00426518"/>
    <w:rsid w:val="004272D7"/>
    <w:rsid w:val="00430E6F"/>
    <w:rsid w:val="004450F6"/>
    <w:rsid w:val="00445E71"/>
    <w:rsid w:val="004572C9"/>
    <w:rsid w:val="00457B2E"/>
    <w:rsid w:val="004611A9"/>
    <w:rsid w:val="00461F49"/>
    <w:rsid w:val="0046226C"/>
    <w:rsid w:val="00464397"/>
    <w:rsid w:val="00466233"/>
    <w:rsid w:val="00467A27"/>
    <w:rsid w:val="00470414"/>
    <w:rsid w:val="00471593"/>
    <w:rsid w:val="00472214"/>
    <w:rsid w:val="0047626C"/>
    <w:rsid w:val="00493F7B"/>
    <w:rsid w:val="00494D13"/>
    <w:rsid w:val="00495C3A"/>
    <w:rsid w:val="004A2F18"/>
    <w:rsid w:val="004A33A3"/>
    <w:rsid w:val="004C2CD5"/>
    <w:rsid w:val="004C2D85"/>
    <w:rsid w:val="004C381B"/>
    <w:rsid w:val="004C58FA"/>
    <w:rsid w:val="004D1198"/>
    <w:rsid w:val="004D20A9"/>
    <w:rsid w:val="004D763E"/>
    <w:rsid w:val="004D7AB8"/>
    <w:rsid w:val="004E01E5"/>
    <w:rsid w:val="004E0548"/>
    <w:rsid w:val="004E428D"/>
    <w:rsid w:val="004E46CC"/>
    <w:rsid w:val="004E57C8"/>
    <w:rsid w:val="004E684F"/>
    <w:rsid w:val="004F1091"/>
    <w:rsid w:val="004F13B1"/>
    <w:rsid w:val="004F438D"/>
    <w:rsid w:val="004F4EFF"/>
    <w:rsid w:val="004F4FE9"/>
    <w:rsid w:val="004F629D"/>
    <w:rsid w:val="0050474C"/>
    <w:rsid w:val="00510E5E"/>
    <w:rsid w:val="00511414"/>
    <w:rsid w:val="005216BD"/>
    <w:rsid w:val="0052303B"/>
    <w:rsid w:val="0054360B"/>
    <w:rsid w:val="00544DDF"/>
    <w:rsid w:val="00550FA4"/>
    <w:rsid w:val="005560D0"/>
    <w:rsid w:val="00561985"/>
    <w:rsid w:val="0056300B"/>
    <w:rsid w:val="0058657E"/>
    <w:rsid w:val="00592EEE"/>
    <w:rsid w:val="005956BB"/>
    <w:rsid w:val="005976F2"/>
    <w:rsid w:val="005A0295"/>
    <w:rsid w:val="005A6419"/>
    <w:rsid w:val="005A76DF"/>
    <w:rsid w:val="005B5A79"/>
    <w:rsid w:val="005B6D2A"/>
    <w:rsid w:val="005D3FAC"/>
    <w:rsid w:val="005E3C36"/>
    <w:rsid w:val="005F1323"/>
    <w:rsid w:val="005F6EFD"/>
    <w:rsid w:val="006025AD"/>
    <w:rsid w:val="00606230"/>
    <w:rsid w:val="00612B7F"/>
    <w:rsid w:val="00616D06"/>
    <w:rsid w:val="00617642"/>
    <w:rsid w:val="006203F4"/>
    <w:rsid w:val="00622405"/>
    <w:rsid w:val="00624AE1"/>
    <w:rsid w:val="006261D6"/>
    <w:rsid w:val="0062729C"/>
    <w:rsid w:val="006278BB"/>
    <w:rsid w:val="0063341B"/>
    <w:rsid w:val="00634789"/>
    <w:rsid w:val="00637B84"/>
    <w:rsid w:val="00642A4D"/>
    <w:rsid w:val="00651853"/>
    <w:rsid w:val="00651C47"/>
    <w:rsid w:val="006628B2"/>
    <w:rsid w:val="00662E8B"/>
    <w:rsid w:val="00667B69"/>
    <w:rsid w:val="00670BF3"/>
    <w:rsid w:val="00675AAB"/>
    <w:rsid w:val="00686512"/>
    <w:rsid w:val="00686F85"/>
    <w:rsid w:val="00691636"/>
    <w:rsid w:val="00691E56"/>
    <w:rsid w:val="00693B00"/>
    <w:rsid w:val="006A1AAE"/>
    <w:rsid w:val="006A364D"/>
    <w:rsid w:val="006B1577"/>
    <w:rsid w:val="006B165D"/>
    <w:rsid w:val="006C2BE9"/>
    <w:rsid w:val="006C6C5B"/>
    <w:rsid w:val="006D03C0"/>
    <w:rsid w:val="006D198A"/>
    <w:rsid w:val="006E0EDA"/>
    <w:rsid w:val="006E52FD"/>
    <w:rsid w:val="006E5934"/>
    <w:rsid w:val="006F0040"/>
    <w:rsid w:val="006F0777"/>
    <w:rsid w:val="006F0F8C"/>
    <w:rsid w:val="006F4782"/>
    <w:rsid w:val="006F49AE"/>
    <w:rsid w:val="00702917"/>
    <w:rsid w:val="00707B94"/>
    <w:rsid w:val="00711E04"/>
    <w:rsid w:val="00712C01"/>
    <w:rsid w:val="00716585"/>
    <w:rsid w:val="0072789A"/>
    <w:rsid w:val="00730AE3"/>
    <w:rsid w:val="00730D15"/>
    <w:rsid w:val="00731A36"/>
    <w:rsid w:val="00733654"/>
    <w:rsid w:val="00733E04"/>
    <w:rsid w:val="00740755"/>
    <w:rsid w:val="0074518C"/>
    <w:rsid w:val="007504D6"/>
    <w:rsid w:val="00751A3D"/>
    <w:rsid w:val="00752759"/>
    <w:rsid w:val="007549AC"/>
    <w:rsid w:val="00755532"/>
    <w:rsid w:val="00766861"/>
    <w:rsid w:val="00770921"/>
    <w:rsid w:val="00772C38"/>
    <w:rsid w:val="00774B21"/>
    <w:rsid w:val="00782C7E"/>
    <w:rsid w:val="00783228"/>
    <w:rsid w:val="00793406"/>
    <w:rsid w:val="00793A73"/>
    <w:rsid w:val="0079575A"/>
    <w:rsid w:val="00796512"/>
    <w:rsid w:val="007B50D4"/>
    <w:rsid w:val="007B5497"/>
    <w:rsid w:val="007C1258"/>
    <w:rsid w:val="007C2355"/>
    <w:rsid w:val="007C29A6"/>
    <w:rsid w:val="007C575B"/>
    <w:rsid w:val="007D58B5"/>
    <w:rsid w:val="007E2C79"/>
    <w:rsid w:val="007E69F4"/>
    <w:rsid w:val="007E73D0"/>
    <w:rsid w:val="007F1B9E"/>
    <w:rsid w:val="007F32F0"/>
    <w:rsid w:val="00801707"/>
    <w:rsid w:val="00803B95"/>
    <w:rsid w:val="008053FB"/>
    <w:rsid w:val="008072B6"/>
    <w:rsid w:val="00812232"/>
    <w:rsid w:val="00815726"/>
    <w:rsid w:val="00820CED"/>
    <w:rsid w:val="00820DE8"/>
    <w:rsid w:val="0082251F"/>
    <w:rsid w:val="008252D4"/>
    <w:rsid w:val="00832DBD"/>
    <w:rsid w:val="0084065E"/>
    <w:rsid w:val="00842E73"/>
    <w:rsid w:val="008455FE"/>
    <w:rsid w:val="008517A8"/>
    <w:rsid w:val="00856AE4"/>
    <w:rsid w:val="00860088"/>
    <w:rsid w:val="00860771"/>
    <w:rsid w:val="00866056"/>
    <w:rsid w:val="008662B7"/>
    <w:rsid w:val="00873D80"/>
    <w:rsid w:val="008749DB"/>
    <w:rsid w:val="00875292"/>
    <w:rsid w:val="00876448"/>
    <w:rsid w:val="00876AEF"/>
    <w:rsid w:val="00877BB2"/>
    <w:rsid w:val="00887703"/>
    <w:rsid w:val="008920BB"/>
    <w:rsid w:val="00897817"/>
    <w:rsid w:val="008A1755"/>
    <w:rsid w:val="008A77D3"/>
    <w:rsid w:val="008B50B3"/>
    <w:rsid w:val="008B708D"/>
    <w:rsid w:val="008C1251"/>
    <w:rsid w:val="008C385D"/>
    <w:rsid w:val="008C4709"/>
    <w:rsid w:val="008C639E"/>
    <w:rsid w:val="008D1E82"/>
    <w:rsid w:val="008E3AB0"/>
    <w:rsid w:val="008E40FB"/>
    <w:rsid w:val="008F3A57"/>
    <w:rsid w:val="008F4F10"/>
    <w:rsid w:val="008F768C"/>
    <w:rsid w:val="00901A0C"/>
    <w:rsid w:val="00906340"/>
    <w:rsid w:val="00914428"/>
    <w:rsid w:val="00923F83"/>
    <w:rsid w:val="009248C0"/>
    <w:rsid w:val="00925D46"/>
    <w:rsid w:val="00933A67"/>
    <w:rsid w:val="00936F78"/>
    <w:rsid w:val="009441C2"/>
    <w:rsid w:val="0094654E"/>
    <w:rsid w:val="009473A7"/>
    <w:rsid w:val="00967040"/>
    <w:rsid w:val="00970730"/>
    <w:rsid w:val="00972251"/>
    <w:rsid w:val="00973C7C"/>
    <w:rsid w:val="0097432F"/>
    <w:rsid w:val="00974961"/>
    <w:rsid w:val="00987ACF"/>
    <w:rsid w:val="009924DD"/>
    <w:rsid w:val="00992D0C"/>
    <w:rsid w:val="00995414"/>
    <w:rsid w:val="009A075B"/>
    <w:rsid w:val="009A6906"/>
    <w:rsid w:val="009A7648"/>
    <w:rsid w:val="009B0E23"/>
    <w:rsid w:val="009B5C34"/>
    <w:rsid w:val="009B65C2"/>
    <w:rsid w:val="009C71A4"/>
    <w:rsid w:val="009D008E"/>
    <w:rsid w:val="009D36DE"/>
    <w:rsid w:val="009D7AEB"/>
    <w:rsid w:val="009D7ED3"/>
    <w:rsid w:val="009E74AB"/>
    <w:rsid w:val="009F03D5"/>
    <w:rsid w:val="009F0E53"/>
    <w:rsid w:val="009F16D3"/>
    <w:rsid w:val="009F26B7"/>
    <w:rsid w:val="009F3B9F"/>
    <w:rsid w:val="009F41C2"/>
    <w:rsid w:val="009F4509"/>
    <w:rsid w:val="00A0055D"/>
    <w:rsid w:val="00A026F6"/>
    <w:rsid w:val="00A03B87"/>
    <w:rsid w:val="00A052EC"/>
    <w:rsid w:val="00A07048"/>
    <w:rsid w:val="00A110C6"/>
    <w:rsid w:val="00A1345F"/>
    <w:rsid w:val="00A15B87"/>
    <w:rsid w:val="00A16D81"/>
    <w:rsid w:val="00A17D8E"/>
    <w:rsid w:val="00A20BD8"/>
    <w:rsid w:val="00A23580"/>
    <w:rsid w:val="00A239C5"/>
    <w:rsid w:val="00A24776"/>
    <w:rsid w:val="00A308A8"/>
    <w:rsid w:val="00A40F72"/>
    <w:rsid w:val="00A42280"/>
    <w:rsid w:val="00A42744"/>
    <w:rsid w:val="00A44CB4"/>
    <w:rsid w:val="00A53419"/>
    <w:rsid w:val="00A66013"/>
    <w:rsid w:val="00A80C19"/>
    <w:rsid w:val="00A85F34"/>
    <w:rsid w:val="00A9029A"/>
    <w:rsid w:val="00A91C0A"/>
    <w:rsid w:val="00A93E32"/>
    <w:rsid w:val="00A9705E"/>
    <w:rsid w:val="00A97DA4"/>
    <w:rsid w:val="00AA0E1D"/>
    <w:rsid w:val="00AA3FB9"/>
    <w:rsid w:val="00AB6B89"/>
    <w:rsid w:val="00AD0557"/>
    <w:rsid w:val="00AD0896"/>
    <w:rsid w:val="00AD2D92"/>
    <w:rsid w:val="00AD31B2"/>
    <w:rsid w:val="00AE0BAD"/>
    <w:rsid w:val="00AE5B19"/>
    <w:rsid w:val="00AF198A"/>
    <w:rsid w:val="00AF2453"/>
    <w:rsid w:val="00B0562F"/>
    <w:rsid w:val="00B05B70"/>
    <w:rsid w:val="00B1166B"/>
    <w:rsid w:val="00B23877"/>
    <w:rsid w:val="00B24EFA"/>
    <w:rsid w:val="00B25C55"/>
    <w:rsid w:val="00B2678E"/>
    <w:rsid w:val="00B31C2A"/>
    <w:rsid w:val="00B32A3F"/>
    <w:rsid w:val="00B35552"/>
    <w:rsid w:val="00B35818"/>
    <w:rsid w:val="00B416EA"/>
    <w:rsid w:val="00B41E96"/>
    <w:rsid w:val="00B4456E"/>
    <w:rsid w:val="00B45218"/>
    <w:rsid w:val="00B5275F"/>
    <w:rsid w:val="00B6235C"/>
    <w:rsid w:val="00B73B66"/>
    <w:rsid w:val="00B759F3"/>
    <w:rsid w:val="00B81C3F"/>
    <w:rsid w:val="00B83E22"/>
    <w:rsid w:val="00B90AFE"/>
    <w:rsid w:val="00B94A86"/>
    <w:rsid w:val="00B964E3"/>
    <w:rsid w:val="00BA252C"/>
    <w:rsid w:val="00BA425F"/>
    <w:rsid w:val="00BB126C"/>
    <w:rsid w:val="00BB2664"/>
    <w:rsid w:val="00BB32E3"/>
    <w:rsid w:val="00BC62F1"/>
    <w:rsid w:val="00BE131B"/>
    <w:rsid w:val="00BE145E"/>
    <w:rsid w:val="00BE1D69"/>
    <w:rsid w:val="00BF1A61"/>
    <w:rsid w:val="00BF603F"/>
    <w:rsid w:val="00C02766"/>
    <w:rsid w:val="00C104CE"/>
    <w:rsid w:val="00C13C40"/>
    <w:rsid w:val="00C14982"/>
    <w:rsid w:val="00C17FFD"/>
    <w:rsid w:val="00C201AF"/>
    <w:rsid w:val="00C228D4"/>
    <w:rsid w:val="00C2303F"/>
    <w:rsid w:val="00C35317"/>
    <w:rsid w:val="00C41E39"/>
    <w:rsid w:val="00C4316F"/>
    <w:rsid w:val="00C500BC"/>
    <w:rsid w:val="00C52198"/>
    <w:rsid w:val="00C5523F"/>
    <w:rsid w:val="00C6368F"/>
    <w:rsid w:val="00C707A8"/>
    <w:rsid w:val="00C724A6"/>
    <w:rsid w:val="00C755AB"/>
    <w:rsid w:val="00C804DF"/>
    <w:rsid w:val="00C8350E"/>
    <w:rsid w:val="00C83761"/>
    <w:rsid w:val="00C84ADB"/>
    <w:rsid w:val="00C92B00"/>
    <w:rsid w:val="00CB1A00"/>
    <w:rsid w:val="00CB1C95"/>
    <w:rsid w:val="00CB4A49"/>
    <w:rsid w:val="00CC694B"/>
    <w:rsid w:val="00CD6614"/>
    <w:rsid w:val="00CE2CB7"/>
    <w:rsid w:val="00CE5767"/>
    <w:rsid w:val="00CF5C9D"/>
    <w:rsid w:val="00CF72E2"/>
    <w:rsid w:val="00D03C6B"/>
    <w:rsid w:val="00D109D6"/>
    <w:rsid w:val="00D15B41"/>
    <w:rsid w:val="00D21259"/>
    <w:rsid w:val="00D2429B"/>
    <w:rsid w:val="00D27F4C"/>
    <w:rsid w:val="00D32174"/>
    <w:rsid w:val="00D37958"/>
    <w:rsid w:val="00D41858"/>
    <w:rsid w:val="00D4185E"/>
    <w:rsid w:val="00D421DB"/>
    <w:rsid w:val="00D46AD9"/>
    <w:rsid w:val="00D47C59"/>
    <w:rsid w:val="00D5274F"/>
    <w:rsid w:val="00D54FAB"/>
    <w:rsid w:val="00D65392"/>
    <w:rsid w:val="00D675C7"/>
    <w:rsid w:val="00D744D7"/>
    <w:rsid w:val="00D80E52"/>
    <w:rsid w:val="00D81F00"/>
    <w:rsid w:val="00D87997"/>
    <w:rsid w:val="00D900F1"/>
    <w:rsid w:val="00D901BD"/>
    <w:rsid w:val="00D906E6"/>
    <w:rsid w:val="00D93860"/>
    <w:rsid w:val="00D93AD4"/>
    <w:rsid w:val="00D93CCB"/>
    <w:rsid w:val="00DA240F"/>
    <w:rsid w:val="00DA2597"/>
    <w:rsid w:val="00DB0876"/>
    <w:rsid w:val="00DB1D18"/>
    <w:rsid w:val="00DC2D21"/>
    <w:rsid w:val="00DC397F"/>
    <w:rsid w:val="00DC4090"/>
    <w:rsid w:val="00DC6543"/>
    <w:rsid w:val="00DD095D"/>
    <w:rsid w:val="00DE1024"/>
    <w:rsid w:val="00DE1757"/>
    <w:rsid w:val="00DE22B8"/>
    <w:rsid w:val="00DE41D0"/>
    <w:rsid w:val="00DF6CDA"/>
    <w:rsid w:val="00E04CEA"/>
    <w:rsid w:val="00E06448"/>
    <w:rsid w:val="00E07750"/>
    <w:rsid w:val="00E118E3"/>
    <w:rsid w:val="00E244EB"/>
    <w:rsid w:val="00E26636"/>
    <w:rsid w:val="00E367D4"/>
    <w:rsid w:val="00E40DAF"/>
    <w:rsid w:val="00E43B5E"/>
    <w:rsid w:val="00E47856"/>
    <w:rsid w:val="00E51660"/>
    <w:rsid w:val="00E51E1F"/>
    <w:rsid w:val="00E60616"/>
    <w:rsid w:val="00E60640"/>
    <w:rsid w:val="00E64049"/>
    <w:rsid w:val="00E64892"/>
    <w:rsid w:val="00E66467"/>
    <w:rsid w:val="00E70129"/>
    <w:rsid w:val="00E70180"/>
    <w:rsid w:val="00E80163"/>
    <w:rsid w:val="00E817C0"/>
    <w:rsid w:val="00E86693"/>
    <w:rsid w:val="00E917C8"/>
    <w:rsid w:val="00EA2352"/>
    <w:rsid w:val="00EA24C3"/>
    <w:rsid w:val="00EA37D0"/>
    <w:rsid w:val="00EA455C"/>
    <w:rsid w:val="00EA4EE8"/>
    <w:rsid w:val="00EA73DA"/>
    <w:rsid w:val="00EB3B6C"/>
    <w:rsid w:val="00EB749A"/>
    <w:rsid w:val="00EC19D3"/>
    <w:rsid w:val="00EC403B"/>
    <w:rsid w:val="00EC6608"/>
    <w:rsid w:val="00EC7A70"/>
    <w:rsid w:val="00ED0DAA"/>
    <w:rsid w:val="00ED1F0E"/>
    <w:rsid w:val="00ED2341"/>
    <w:rsid w:val="00ED5590"/>
    <w:rsid w:val="00ED673C"/>
    <w:rsid w:val="00EE100A"/>
    <w:rsid w:val="00EE20C3"/>
    <w:rsid w:val="00EE46E6"/>
    <w:rsid w:val="00EE7DAA"/>
    <w:rsid w:val="00EF2F7A"/>
    <w:rsid w:val="00EF7E90"/>
    <w:rsid w:val="00F0176D"/>
    <w:rsid w:val="00F01D0A"/>
    <w:rsid w:val="00F03D1F"/>
    <w:rsid w:val="00F05E48"/>
    <w:rsid w:val="00F1499C"/>
    <w:rsid w:val="00F16387"/>
    <w:rsid w:val="00F17C0C"/>
    <w:rsid w:val="00F21889"/>
    <w:rsid w:val="00F25A82"/>
    <w:rsid w:val="00F32569"/>
    <w:rsid w:val="00F326D5"/>
    <w:rsid w:val="00F35620"/>
    <w:rsid w:val="00F36517"/>
    <w:rsid w:val="00F430CB"/>
    <w:rsid w:val="00F56F35"/>
    <w:rsid w:val="00F80228"/>
    <w:rsid w:val="00F838E2"/>
    <w:rsid w:val="00F95D83"/>
    <w:rsid w:val="00FB418B"/>
    <w:rsid w:val="00FB7BAD"/>
    <w:rsid w:val="00FC05FA"/>
    <w:rsid w:val="00FC2F5B"/>
    <w:rsid w:val="00FC3F57"/>
    <w:rsid w:val="00FD605F"/>
    <w:rsid w:val="00FD6386"/>
    <w:rsid w:val="00FF0856"/>
    <w:rsid w:val="00FF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1306CA7"/>
  <w15:docId w15:val="{0CC1716E-3535-4909-8289-C5DB5D71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3A6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Orange">
    <w:name w:val="Orange"/>
    <w:basedOn w:val="NormaleTabelle"/>
    <w:uiPriority w:val="99"/>
    <w:rsid w:val="00832DBD"/>
    <w:tblPr/>
  </w:style>
  <w:style w:type="table" w:customStyle="1" w:styleId="Testvorlage">
    <w:name w:val="Testvorlage"/>
    <w:basedOn w:val="NormaleTabelle"/>
    <w:uiPriority w:val="99"/>
    <w:rsid w:val="00832DBD"/>
    <w:tblPr/>
    <w:tblStylePr w:type="firstRow">
      <w:tblPr/>
      <w:tcPr>
        <w:shd w:val="clear" w:color="auto" w:fill="5B9BD5" w:themeFill="accent1"/>
      </w:tcPr>
    </w:tblStylePr>
  </w:style>
  <w:style w:type="paragraph" w:styleId="Kopfzeile">
    <w:name w:val="header"/>
    <w:basedOn w:val="Standard"/>
    <w:link w:val="KopfzeileZchn"/>
    <w:unhideWhenUsed/>
    <w:rsid w:val="00B62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B6235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B623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6235C"/>
    <w:rPr>
      <w:sz w:val="24"/>
      <w:szCs w:val="24"/>
    </w:rPr>
  </w:style>
  <w:style w:type="table" w:styleId="Tabellenraster">
    <w:name w:val="Table Grid"/>
    <w:basedOn w:val="NormaleTabelle"/>
    <w:uiPriority w:val="39"/>
    <w:rsid w:val="00091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33A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8C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8C1251"/>
    <w:rPr>
      <w:rFonts w:ascii="Segoe UI" w:eastAsiaTheme="minorHAnsi" w:hAnsi="Segoe UI" w:cs="Segoe UI"/>
      <w:sz w:val="18"/>
      <w:szCs w:val="18"/>
      <w:lang w:eastAsia="en-US"/>
    </w:rPr>
  </w:style>
  <w:style w:type="character" w:styleId="Kommentarzeichen">
    <w:name w:val="annotation reference"/>
    <w:basedOn w:val="Absatz-Standardschriftart"/>
    <w:semiHidden/>
    <w:unhideWhenUsed/>
    <w:rsid w:val="006F0F8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6F0F8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6F0F8C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6F0F8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6F0F8C"/>
    <w:rPr>
      <w:rFonts w:asciiTheme="minorHAnsi" w:eastAsiaTheme="minorHAnsi" w:hAnsiTheme="minorHAnsi" w:cstheme="minorBidi"/>
      <w:b/>
      <w:bCs/>
      <w:lang w:eastAsia="en-US"/>
    </w:rPr>
  </w:style>
  <w:style w:type="character" w:styleId="Hyperlink">
    <w:name w:val="Hyperlink"/>
    <w:basedOn w:val="Absatz-Standardschriftart"/>
    <w:unhideWhenUsed/>
    <w:rsid w:val="00730AE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30AE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9F450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BesuchterHyperlink">
    <w:name w:val="FollowedHyperlink"/>
    <w:basedOn w:val="Absatz-Standardschriftart"/>
    <w:semiHidden/>
    <w:unhideWhenUsed/>
    <w:rsid w:val="00C201AF"/>
    <w:rPr>
      <w:color w:val="954F72" w:themeColor="followedHyperlink"/>
      <w:u w:val="single"/>
    </w:rPr>
  </w:style>
  <w:style w:type="character" w:styleId="Hervorhebung">
    <w:name w:val="Emphasis"/>
    <w:basedOn w:val="Absatz-Standardschriftart"/>
    <w:uiPriority w:val="20"/>
    <w:qFormat/>
    <w:rsid w:val="005F6EFD"/>
    <w:rPr>
      <w:i/>
      <w:iCs/>
    </w:rPr>
  </w:style>
  <w:style w:type="paragraph" w:styleId="Funotentext">
    <w:name w:val="footnote text"/>
    <w:basedOn w:val="Standard"/>
    <w:link w:val="FunotentextZchn"/>
    <w:semiHidden/>
    <w:unhideWhenUsed/>
    <w:rsid w:val="005F6EF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F6EFD"/>
    <w:rPr>
      <w:rFonts w:asciiTheme="minorHAnsi" w:eastAsiaTheme="minorHAnsi" w:hAnsiTheme="minorHAnsi" w:cstheme="minorBidi"/>
      <w:lang w:eastAsia="en-US"/>
    </w:rPr>
  </w:style>
  <w:style w:type="character" w:styleId="Funotenzeichen">
    <w:name w:val="footnote reference"/>
    <w:basedOn w:val="Absatz-Standardschriftart"/>
    <w:semiHidden/>
    <w:unhideWhenUsed/>
    <w:rsid w:val="005F6E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94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70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63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1746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83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7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81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02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5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893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668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48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03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76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063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20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46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0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83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58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3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10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622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61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80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834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5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ute@beisheim-stiftung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ueddeutsche.de/sport/sport-in-corona-zeiten-eine-frage-der-relevanz-1.544114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Gesch&#228;ftsausstattung\Beisheim%20Stiftung%20DE\Word%20Vorlagen%20Beisheim%20Stiftung%20DE\Beisheim%20Stiftung%20DE\Beisheim_Stiftung_Brief%20neutral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E708B-3E2B-489C-874C-A9F899820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Beisheim_Stiftung_Brief neutral_DE</Template>
  <TotalTime>0</TotalTime>
  <Pages>2</Pages>
  <Words>526</Words>
  <Characters>3321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Weeber</dc:creator>
  <cp:keywords/>
  <dc:description/>
  <cp:lastModifiedBy>User</cp:lastModifiedBy>
  <cp:revision>12</cp:revision>
  <cp:lastPrinted>2019-10-16T16:34:00Z</cp:lastPrinted>
  <dcterms:created xsi:type="dcterms:W3CDTF">2021-11-19T14:37:00Z</dcterms:created>
  <dcterms:modified xsi:type="dcterms:W3CDTF">2021-11-24T09:31:00Z</dcterms:modified>
</cp:coreProperties>
</file>